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4C" w:rsidRDefault="008C384C" w:rsidP="003669C4">
      <w:pPr>
        <w:widowControl w:val="0"/>
        <w:spacing w:after="0" w:line="240" w:lineRule="auto"/>
        <w:rPr>
          <w:rFonts w:ascii="Marianne" w:hAnsi="Marianne"/>
          <w:b/>
          <w:color w:val="115594"/>
          <w:sz w:val="48"/>
          <w:szCs w:val="48"/>
        </w:rPr>
      </w:pPr>
      <w:bookmarkStart w:id="0" w:name="_GoBack"/>
      <w:bookmarkEnd w:id="0"/>
      <w:r>
        <w:rPr>
          <w:noProof/>
        </w:rPr>
        <w:drawing>
          <wp:inline distT="0" distB="0" distL="0" distR="0" wp14:anchorId="72FB36AA" wp14:editId="2A6D1796">
            <wp:extent cx="3305175" cy="923925"/>
            <wp:effectExtent l="0" t="0" r="9525" b="9525"/>
            <wp:docPr id="1" name="Image 1" descr="3logo"/>
            <wp:cNvGraphicFramePr/>
            <a:graphic xmlns:a="http://schemas.openxmlformats.org/drawingml/2006/main">
              <a:graphicData uri="http://schemas.openxmlformats.org/drawingml/2006/picture">
                <pic:pic xmlns:pic="http://schemas.openxmlformats.org/drawingml/2006/picture">
                  <pic:nvPicPr>
                    <pic:cNvPr id="1" name="Image 1" descr="3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923925"/>
                    </a:xfrm>
                    <a:prstGeom prst="rect">
                      <a:avLst/>
                    </a:prstGeom>
                    <a:noFill/>
                    <a:ln>
                      <a:noFill/>
                    </a:ln>
                  </pic:spPr>
                </pic:pic>
              </a:graphicData>
            </a:graphic>
          </wp:inline>
        </w:drawing>
      </w:r>
    </w:p>
    <w:p w:rsidR="008C384C" w:rsidRDefault="008C384C" w:rsidP="003669C4">
      <w:pPr>
        <w:widowControl w:val="0"/>
        <w:spacing w:after="0" w:line="240" w:lineRule="auto"/>
        <w:jc w:val="center"/>
        <w:rPr>
          <w:rFonts w:ascii="Marianne" w:hAnsi="Marianne"/>
          <w:b/>
          <w:color w:val="115594"/>
          <w:sz w:val="48"/>
          <w:szCs w:val="48"/>
        </w:rPr>
      </w:pPr>
    </w:p>
    <w:p w:rsidR="008C384C" w:rsidRDefault="00690799" w:rsidP="003669C4">
      <w:pPr>
        <w:widowControl w:val="0"/>
        <w:spacing w:after="0" w:line="240" w:lineRule="auto"/>
        <w:jc w:val="center"/>
        <w:rPr>
          <w:rFonts w:ascii="Marianne" w:hAnsi="Marianne"/>
          <w:b/>
          <w:color w:val="115594"/>
          <w:sz w:val="48"/>
          <w:szCs w:val="48"/>
        </w:rPr>
      </w:pPr>
      <w:r w:rsidRPr="00CF7167">
        <w:rPr>
          <w:rFonts w:ascii="Marianne" w:hAnsi="Marianne"/>
          <w:b/>
          <w:color w:val="115594"/>
          <w:sz w:val="48"/>
          <w:szCs w:val="48"/>
        </w:rPr>
        <w:t>CON</w:t>
      </w:r>
      <w:r w:rsidR="008C384C">
        <w:rPr>
          <w:rFonts w:ascii="Marianne" w:hAnsi="Marianne"/>
          <w:b/>
          <w:color w:val="115594"/>
          <w:sz w:val="48"/>
          <w:szCs w:val="48"/>
        </w:rPr>
        <w:t>VENTION CADRE</w:t>
      </w:r>
    </w:p>
    <w:p w:rsidR="008C384C" w:rsidRPr="00CF7167" w:rsidRDefault="008C384C" w:rsidP="003669C4">
      <w:pPr>
        <w:widowControl w:val="0"/>
        <w:spacing w:after="0" w:line="240" w:lineRule="auto"/>
        <w:jc w:val="center"/>
        <w:rPr>
          <w:rFonts w:ascii="Marianne" w:hAnsi="Marianne"/>
          <w:b/>
          <w:color w:val="00000A"/>
          <w:sz w:val="48"/>
          <w:szCs w:val="48"/>
        </w:rPr>
      </w:pPr>
      <w:r>
        <w:rPr>
          <w:rFonts w:ascii="Marianne" w:hAnsi="Marianne"/>
          <w:b/>
          <w:color w:val="115594"/>
          <w:sz w:val="48"/>
          <w:szCs w:val="48"/>
        </w:rPr>
        <w:t xml:space="preserve">PETITES VILLES DE DEMAIN </w:t>
      </w:r>
    </w:p>
    <w:p w:rsidR="00663A65" w:rsidRPr="00CF7167" w:rsidRDefault="00663A65" w:rsidP="003669C4">
      <w:pPr>
        <w:widowControl w:val="0"/>
        <w:spacing w:after="0" w:line="240" w:lineRule="auto"/>
        <w:jc w:val="center"/>
        <w:rPr>
          <w:rFonts w:ascii="Marianne" w:hAnsi="Marianne"/>
          <w:b/>
          <w:color w:val="00000A"/>
          <w:sz w:val="48"/>
          <w:szCs w:val="48"/>
        </w:rPr>
      </w:pPr>
    </w:p>
    <w:p w:rsidR="00663A65" w:rsidRPr="00CF7167" w:rsidRDefault="00690799" w:rsidP="003669C4">
      <w:pPr>
        <w:widowControl w:val="0"/>
        <w:spacing w:before="102" w:after="0" w:line="240" w:lineRule="auto"/>
        <w:jc w:val="center"/>
        <w:rPr>
          <w:rFonts w:ascii="Marianne" w:hAnsi="Marianne"/>
          <w:b/>
          <w:color w:val="00000A"/>
          <w:sz w:val="48"/>
          <w:szCs w:val="48"/>
        </w:rPr>
      </w:pPr>
      <w:proofErr w:type="gramStart"/>
      <w:r w:rsidRPr="00CF7167">
        <w:rPr>
          <w:rFonts w:ascii="Marianne" w:hAnsi="Marianne"/>
          <w:b/>
          <w:color w:val="67B97D"/>
          <w:sz w:val="48"/>
          <w:szCs w:val="48"/>
        </w:rPr>
        <w:t>pour</w:t>
      </w:r>
      <w:proofErr w:type="gramEnd"/>
      <w:r w:rsidRPr="00CF7167">
        <w:rPr>
          <w:rFonts w:ascii="Marianne" w:hAnsi="Marianne"/>
          <w:b/>
          <w:color w:val="67B97D"/>
          <w:sz w:val="48"/>
          <w:szCs w:val="48"/>
        </w:rPr>
        <w:t xml:space="preserve"> l</w:t>
      </w:r>
      <w:r w:rsidR="008C384C">
        <w:rPr>
          <w:rFonts w:ascii="Marianne" w:hAnsi="Marianne"/>
          <w:b/>
          <w:color w:val="67B97D"/>
          <w:sz w:val="48"/>
          <w:szCs w:val="48"/>
        </w:rPr>
        <w:t>a/les</w:t>
      </w:r>
      <w:r w:rsidRPr="00CF7167">
        <w:rPr>
          <w:rFonts w:ascii="Marianne" w:hAnsi="Marianne"/>
          <w:b/>
          <w:color w:val="67B97D"/>
          <w:sz w:val="48"/>
          <w:szCs w:val="48"/>
        </w:rPr>
        <w:t xml:space="preserve"> </w:t>
      </w:r>
      <w:r w:rsidR="008C384C">
        <w:rPr>
          <w:rFonts w:ascii="Marianne" w:hAnsi="Marianne"/>
          <w:b/>
          <w:color w:val="67B97D"/>
          <w:sz w:val="48"/>
          <w:szCs w:val="48"/>
        </w:rPr>
        <w:t>commune</w:t>
      </w:r>
      <w:r w:rsidRPr="00CF7167">
        <w:rPr>
          <w:rFonts w:ascii="Marianne" w:hAnsi="Marianne"/>
          <w:b/>
          <w:color w:val="67B97D"/>
          <w:sz w:val="48"/>
          <w:szCs w:val="48"/>
        </w:rPr>
        <w:t xml:space="preserve"> XXX</w:t>
      </w:r>
    </w:p>
    <w:p w:rsidR="008C384C" w:rsidRDefault="008C384C" w:rsidP="003669C4">
      <w:pPr>
        <w:widowControl w:val="0"/>
        <w:spacing w:before="280" w:after="240" w:line="288" w:lineRule="auto"/>
        <w:ind w:left="-680" w:firstLine="709"/>
        <w:rPr>
          <w:rFonts w:ascii="Marianne" w:hAnsi="Marianne"/>
          <w:b/>
          <w:color w:val="00000A"/>
          <w:sz w:val="20"/>
          <w:szCs w:val="20"/>
        </w:rPr>
      </w:pPr>
    </w:p>
    <w:p w:rsidR="00663A65" w:rsidRPr="00CF7167" w:rsidRDefault="00690799" w:rsidP="003669C4">
      <w:pPr>
        <w:widowControl w:val="0"/>
        <w:spacing w:before="280" w:after="240" w:line="288" w:lineRule="auto"/>
        <w:ind w:left="-680" w:firstLine="709"/>
        <w:rPr>
          <w:rFonts w:ascii="Marianne" w:hAnsi="Marianne"/>
          <w:b/>
          <w:color w:val="00000A"/>
          <w:sz w:val="20"/>
          <w:szCs w:val="20"/>
        </w:rPr>
      </w:pPr>
      <w:r w:rsidRPr="00CF7167">
        <w:rPr>
          <w:rFonts w:ascii="Marianne" w:hAnsi="Marianne"/>
          <w:b/>
          <w:color w:val="00000A"/>
          <w:sz w:val="20"/>
          <w:szCs w:val="20"/>
        </w:rPr>
        <w:t>ENTRE</w:t>
      </w:r>
    </w:p>
    <w:p w:rsidR="00663A65" w:rsidRPr="00CF7167" w:rsidRDefault="00690799" w:rsidP="003669C4">
      <w:pPr>
        <w:widowControl w:val="0"/>
        <w:spacing w:before="280" w:after="240" w:line="288" w:lineRule="auto"/>
        <w:ind w:left="-680" w:firstLine="709"/>
        <w:rPr>
          <w:rFonts w:ascii="Marianne" w:hAnsi="Marianne"/>
          <w:b/>
          <w:color w:val="00000A"/>
          <w:sz w:val="20"/>
          <w:szCs w:val="20"/>
        </w:rPr>
      </w:pPr>
      <w:r w:rsidRPr="00CF7167">
        <w:rPr>
          <w:rFonts w:ascii="Marianne" w:hAnsi="Marianne"/>
          <w:b/>
          <w:color w:val="00000A"/>
          <w:sz w:val="20"/>
          <w:szCs w:val="20"/>
        </w:rPr>
        <w:t xml:space="preserve">Nom </w:t>
      </w:r>
      <w:r w:rsidR="008C384C">
        <w:rPr>
          <w:rFonts w:ascii="Marianne" w:hAnsi="Marianne"/>
          <w:b/>
          <w:color w:val="00000A"/>
          <w:sz w:val="20"/>
          <w:szCs w:val="20"/>
        </w:rPr>
        <w:t>de la ou des communes</w:t>
      </w:r>
    </w:p>
    <w:p w:rsidR="00663A65" w:rsidRPr="00CF7167" w:rsidRDefault="00690799" w:rsidP="003669C4">
      <w:pPr>
        <w:widowControl w:val="0"/>
        <w:spacing w:after="0" w:line="288" w:lineRule="auto"/>
        <w:ind w:firstLine="29"/>
        <w:rPr>
          <w:rFonts w:ascii="Marianne" w:hAnsi="Marianne"/>
          <w:color w:val="00000A"/>
          <w:sz w:val="20"/>
          <w:szCs w:val="20"/>
        </w:rPr>
      </w:pPr>
      <w:r w:rsidRPr="00CF7167">
        <w:rPr>
          <w:rFonts w:ascii="Marianne" w:hAnsi="Marianne"/>
          <w:color w:val="00000A"/>
          <w:sz w:val="20"/>
          <w:szCs w:val="20"/>
        </w:rPr>
        <w:t>Représenté par</w:t>
      </w:r>
      <w:r w:rsidR="008C384C">
        <w:rPr>
          <w:rFonts w:ascii="Marianne" w:hAnsi="Marianne"/>
          <w:color w:val="00000A"/>
          <w:sz w:val="20"/>
          <w:szCs w:val="20"/>
        </w:rPr>
        <w:t xml:space="preserve"> </w:t>
      </w:r>
      <w:proofErr w:type="spellStart"/>
      <w:r w:rsidRPr="00CF7167">
        <w:rPr>
          <w:rFonts w:ascii="Marianne" w:hAnsi="Marianne"/>
          <w:color w:val="00000A"/>
          <w:sz w:val="20"/>
          <w:szCs w:val="20"/>
        </w:rPr>
        <w:t>xxxxx</w:t>
      </w:r>
      <w:proofErr w:type="spellEnd"/>
      <w:r w:rsidRPr="00CF7167">
        <w:rPr>
          <w:rFonts w:ascii="Marianne" w:hAnsi="Marianne"/>
          <w:color w:val="00000A"/>
          <w:sz w:val="20"/>
          <w:szCs w:val="20"/>
        </w:rPr>
        <w:t>, autorisé à l’effet des présentes suivant délibération en date du (date),</w:t>
      </w:r>
    </w:p>
    <w:p w:rsidR="00663A65" w:rsidRDefault="00690799" w:rsidP="003669C4">
      <w:pPr>
        <w:widowControl w:val="0"/>
        <w:spacing w:after="0" w:line="288" w:lineRule="auto"/>
        <w:ind w:left="-680" w:firstLine="709"/>
        <w:rPr>
          <w:rFonts w:ascii="Marianne" w:hAnsi="Marianne"/>
          <w:color w:val="00000A"/>
          <w:sz w:val="20"/>
          <w:szCs w:val="20"/>
        </w:rPr>
      </w:pPr>
      <w:r w:rsidRPr="00CF7167">
        <w:rPr>
          <w:rFonts w:ascii="Marianne" w:hAnsi="Marianne"/>
          <w:color w:val="00000A"/>
          <w:sz w:val="20"/>
          <w:szCs w:val="20"/>
        </w:rPr>
        <w:t>Ci-après désigné par</w:t>
      </w:r>
      <w:r w:rsidR="008C384C">
        <w:rPr>
          <w:rFonts w:ascii="Marianne" w:hAnsi="Marianne"/>
          <w:color w:val="00000A"/>
          <w:sz w:val="20"/>
          <w:szCs w:val="20"/>
        </w:rPr>
        <w:t xml:space="preserve"> </w:t>
      </w:r>
      <w:proofErr w:type="spellStart"/>
      <w:r w:rsidRPr="00CF7167">
        <w:rPr>
          <w:rFonts w:ascii="Marianne" w:hAnsi="Marianne"/>
          <w:color w:val="00000A"/>
          <w:sz w:val="20"/>
          <w:szCs w:val="20"/>
        </w:rPr>
        <w:t>xxxx</w:t>
      </w:r>
      <w:proofErr w:type="spellEnd"/>
      <w:r w:rsidRPr="00CF7167">
        <w:rPr>
          <w:rFonts w:ascii="Marianne" w:hAnsi="Marianne"/>
          <w:color w:val="00000A"/>
          <w:sz w:val="20"/>
          <w:szCs w:val="20"/>
        </w:rPr>
        <w:t>,</w:t>
      </w:r>
    </w:p>
    <w:p w:rsidR="008C384C" w:rsidRDefault="008C384C" w:rsidP="003669C4">
      <w:pPr>
        <w:widowControl w:val="0"/>
        <w:spacing w:after="0" w:line="288" w:lineRule="auto"/>
        <w:ind w:left="-680" w:firstLine="709"/>
        <w:rPr>
          <w:rFonts w:ascii="Marianne" w:hAnsi="Marianne"/>
          <w:color w:val="00000A"/>
          <w:sz w:val="20"/>
          <w:szCs w:val="20"/>
        </w:rPr>
      </w:pPr>
    </w:p>
    <w:p w:rsidR="007D2BC9" w:rsidRDefault="007D2BC9" w:rsidP="003669C4">
      <w:pPr>
        <w:widowControl w:val="0"/>
        <w:spacing w:after="0" w:line="288" w:lineRule="auto"/>
        <w:jc w:val="both"/>
        <w:rPr>
          <w:rFonts w:ascii="Marianne" w:hAnsi="Marianne"/>
          <w:color w:val="00000A"/>
          <w:sz w:val="20"/>
          <w:szCs w:val="20"/>
        </w:rPr>
      </w:pPr>
      <w:r w:rsidRPr="00415427">
        <w:rPr>
          <w:rFonts w:ascii="Marianne" w:hAnsi="Marianne"/>
          <w:i/>
          <w:color w:val="00000A"/>
          <w:sz w:val="20"/>
          <w:szCs w:val="20"/>
        </w:rPr>
        <w:t xml:space="preserve">Pour que la présente convention </w:t>
      </w:r>
      <w:r w:rsidRPr="007D2BC9">
        <w:rPr>
          <w:rFonts w:ascii="Marianne" w:hAnsi="Marianne"/>
          <w:i/>
          <w:color w:val="00000A"/>
          <w:sz w:val="20"/>
          <w:szCs w:val="20"/>
        </w:rPr>
        <w:t>va</w:t>
      </w:r>
      <w:r>
        <w:rPr>
          <w:rFonts w:ascii="Marianne" w:hAnsi="Marianne"/>
          <w:i/>
          <w:color w:val="00000A"/>
          <w:sz w:val="20"/>
          <w:szCs w:val="20"/>
        </w:rPr>
        <w:t>i</w:t>
      </w:r>
      <w:r w:rsidRPr="007D2BC9">
        <w:rPr>
          <w:rFonts w:ascii="Marianne" w:hAnsi="Marianne"/>
          <w:i/>
          <w:color w:val="00000A"/>
          <w:sz w:val="20"/>
          <w:szCs w:val="20"/>
        </w:rPr>
        <w:t>lle opération de revitalisation de territoire (ORT), inclure la signature de la ville principale de</w:t>
      </w:r>
      <w:r w:rsidRPr="00415427">
        <w:rPr>
          <w:rFonts w:ascii="Marianne" w:hAnsi="Marianne"/>
          <w:b/>
          <w:i/>
          <w:color w:val="00000A"/>
          <w:sz w:val="20"/>
          <w:szCs w:val="20"/>
        </w:rPr>
        <w:t xml:space="preserve"> </w:t>
      </w:r>
      <w:r w:rsidRPr="007D2BC9">
        <w:rPr>
          <w:rFonts w:ascii="Marianne" w:hAnsi="Marianne"/>
          <w:i/>
          <w:color w:val="00000A"/>
          <w:sz w:val="20"/>
          <w:szCs w:val="20"/>
        </w:rPr>
        <w:t>l’EPCI</w:t>
      </w:r>
    </w:p>
    <w:p w:rsidR="00753ED4" w:rsidRDefault="00753ED4" w:rsidP="003669C4">
      <w:pPr>
        <w:widowControl w:val="0"/>
        <w:spacing w:after="0" w:line="288" w:lineRule="auto"/>
        <w:ind w:left="-680" w:firstLine="709"/>
        <w:rPr>
          <w:rFonts w:ascii="Marianne" w:hAnsi="Marianne"/>
          <w:color w:val="00000A"/>
          <w:sz w:val="20"/>
          <w:szCs w:val="20"/>
        </w:rPr>
      </w:pPr>
    </w:p>
    <w:p w:rsidR="008C384C" w:rsidRPr="00CF7167" w:rsidRDefault="008C384C" w:rsidP="003669C4">
      <w:pPr>
        <w:widowControl w:val="0"/>
        <w:spacing w:before="280" w:after="240" w:line="288" w:lineRule="auto"/>
        <w:ind w:left="-680" w:firstLine="709"/>
        <w:rPr>
          <w:rFonts w:ascii="Marianne" w:hAnsi="Marianne"/>
          <w:b/>
          <w:color w:val="00000A"/>
          <w:sz w:val="20"/>
          <w:szCs w:val="20"/>
        </w:rPr>
      </w:pPr>
      <w:r w:rsidRPr="00CF7167">
        <w:rPr>
          <w:rFonts w:ascii="Marianne" w:hAnsi="Marianne"/>
          <w:b/>
          <w:color w:val="00000A"/>
          <w:sz w:val="20"/>
          <w:szCs w:val="20"/>
        </w:rPr>
        <w:t xml:space="preserve">Nom </w:t>
      </w:r>
      <w:r>
        <w:rPr>
          <w:rFonts w:ascii="Marianne" w:hAnsi="Marianne"/>
          <w:b/>
          <w:color w:val="00000A"/>
          <w:sz w:val="20"/>
          <w:szCs w:val="20"/>
        </w:rPr>
        <w:t>du ou des EPCI</w:t>
      </w:r>
    </w:p>
    <w:p w:rsidR="008C384C" w:rsidRPr="00CF7167" w:rsidRDefault="008C384C" w:rsidP="003669C4">
      <w:pPr>
        <w:widowControl w:val="0"/>
        <w:spacing w:after="0" w:line="288" w:lineRule="auto"/>
        <w:ind w:firstLine="29"/>
        <w:rPr>
          <w:rFonts w:ascii="Marianne" w:hAnsi="Marianne"/>
          <w:color w:val="00000A"/>
          <w:sz w:val="20"/>
          <w:szCs w:val="20"/>
        </w:rPr>
      </w:pPr>
      <w:r w:rsidRPr="00CF7167">
        <w:rPr>
          <w:rFonts w:ascii="Marianne" w:hAnsi="Marianne"/>
          <w:color w:val="00000A"/>
          <w:sz w:val="20"/>
          <w:szCs w:val="20"/>
        </w:rPr>
        <w:t xml:space="preserve">Représenté par </w:t>
      </w:r>
      <w:proofErr w:type="spellStart"/>
      <w:r w:rsidRPr="00CF7167">
        <w:rPr>
          <w:rFonts w:ascii="Marianne" w:hAnsi="Marianne"/>
          <w:color w:val="00000A"/>
          <w:sz w:val="20"/>
          <w:szCs w:val="20"/>
        </w:rPr>
        <w:t>xxxxx</w:t>
      </w:r>
      <w:proofErr w:type="spellEnd"/>
      <w:r w:rsidRPr="00CF7167">
        <w:rPr>
          <w:rFonts w:ascii="Marianne" w:hAnsi="Marianne"/>
          <w:color w:val="00000A"/>
          <w:sz w:val="20"/>
          <w:szCs w:val="20"/>
        </w:rPr>
        <w:t>, autorisé à l’effet des présentes suivant délibération en date du (date),</w:t>
      </w:r>
    </w:p>
    <w:p w:rsidR="008C384C" w:rsidRDefault="008C384C" w:rsidP="003669C4">
      <w:pPr>
        <w:widowControl w:val="0"/>
        <w:spacing w:after="0" w:line="288" w:lineRule="auto"/>
        <w:ind w:left="-680" w:firstLine="709"/>
        <w:rPr>
          <w:rFonts w:ascii="Marianne" w:hAnsi="Marianne"/>
          <w:color w:val="00000A"/>
          <w:sz w:val="20"/>
          <w:szCs w:val="20"/>
        </w:rPr>
      </w:pPr>
      <w:r w:rsidRPr="00CF7167">
        <w:rPr>
          <w:rFonts w:ascii="Marianne" w:hAnsi="Marianne"/>
          <w:color w:val="00000A"/>
          <w:sz w:val="20"/>
          <w:szCs w:val="20"/>
        </w:rPr>
        <w:t xml:space="preserve">Ci-après désigné par </w:t>
      </w:r>
      <w:proofErr w:type="spellStart"/>
      <w:r w:rsidRPr="00CF7167">
        <w:rPr>
          <w:rFonts w:ascii="Marianne" w:hAnsi="Marianne"/>
          <w:color w:val="00000A"/>
          <w:sz w:val="20"/>
          <w:szCs w:val="20"/>
        </w:rPr>
        <w:t>xxxx</w:t>
      </w:r>
      <w:proofErr w:type="spellEnd"/>
      <w:r w:rsidRPr="00CF7167">
        <w:rPr>
          <w:rFonts w:ascii="Marianne" w:hAnsi="Marianne"/>
          <w:color w:val="00000A"/>
          <w:sz w:val="20"/>
          <w:szCs w:val="20"/>
        </w:rPr>
        <w:t>,</w:t>
      </w:r>
    </w:p>
    <w:p w:rsidR="008C384C" w:rsidRPr="00CF7167" w:rsidRDefault="008C384C" w:rsidP="003669C4">
      <w:pPr>
        <w:widowControl w:val="0"/>
        <w:spacing w:after="0" w:line="288" w:lineRule="auto"/>
        <w:ind w:left="-680" w:firstLine="709"/>
        <w:rPr>
          <w:rFonts w:ascii="Marianne" w:hAnsi="Marianne"/>
          <w:color w:val="00000A"/>
          <w:sz w:val="20"/>
          <w:szCs w:val="20"/>
        </w:rPr>
      </w:pPr>
    </w:p>
    <w:p w:rsidR="00663A65" w:rsidRPr="00CF7167" w:rsidRDefault="00756ABC" w:rsidP="003669C4">
      <w:pPr>
        <w:widowControl w:val="0"/>
        <w:spacing w:before="280" w:after="240" w:line="288" w:lineRule="auto"/>
        <w:ind w:left="-680" w:firstLine="709"/>
        <w:jc w:val="right"/>
        <w:rPr>
          <w:rFonts w:ascii="Marianne" w:hAnsi="Marianne"/>
          <w:color w:val="00000A"/>
          <w:sz w:val="20"/>
          <w:szCs w:val="20"/>
        </w:rPr>
      </w:pPr>
      <w:r w:rsidRPr="005E236C">
        <w:rPr>
          <w:rFonts w:ascii="Marianne" w:hAnsi="Marianne"/>
          <w:color w:val="00000A"/>
          <w:sz w:val="20"/>
          <w:szCs w:val="20"/>
        </w:rPr>
        <w:t>D’une</w:t>
      </w:r>
      <w:r w:rsidR="00690799" w:rsidRPr="00CF7167">
        <w:rPr>
          <w:rFonts w:ascii="Marianne" w:hAnsi="Marianne"/>
          <w:color w:val="00000A"/>
          <w:sz w:val="20"/>
          <w:szCs w:val="20"/>
        </w:rPr>
        <w:t xml:space="preserve"> part,</w:t>
      </w:r>
    </w:p>
    <w:p w:rsidR="00663A65" w:rsidRPr="008C384C" w:rsidRDefault="00690799" w:rsidP="003669C4">
      <w:pPr>
        <w:widowControl w:val="0"/>
        <w:spacing w:before="280" w:after="240" w:line="288" w:lineRule="auto"/>
        <w:ind w:left="-680" w:firstLine="709"/>
        <w:rPr>
          <w:rFonts w:ascii="Marianne" w:hAnsi="Marianne"/>
          <w:b/>
          <w:color w:val="00000A"/>
          <w:sz w:val="20"/>
          <w:szCs w:val="20"/>
        </w:rPr>
      </w:pPr>
      <w:r w:rsidRPr="008C384C">
        <w:rPr>
          <w:rFonts w:ascii="Marianne" w:hAnsi="Marianne"/>
          <w:b/>
          <w:color w:val="00000A"/>
          <w:sz w:val="20"/>
          <w:szCs w:val="20"/>
        </w:rPr>
        <w:t>ET</w:t>
      </w:r>
    </w:p>
    <w:p w:rsidR="00663A65" w:rsidRPr="00CF7167" w:rsidRDefault="00690799" w:rsidP="003669C4">
      <w:pPr>
        <w:widowControl w:val="0"/>
        <w:spacing w:before="280" w:after="240" w:line="288" w:lineRule="auto"/>
        <w:ind w:left="-680" w:firstLine="709"/>
        <w:rPr>
          <w:rFonts w:ascii="Marianne" w:hAnsi="Marianne"/>
          <w:b/>
          <w:color w:val="00000A"/>
          <w:sz w:val="20"/>
          <w:szCs w:val="20"/>
        </w:rPr>
      </w:pPr>
      <w:r w:rsidRPr="00CF7167">
        <w:rPr>
          <w:rFonts w:ascii="Marianne" w:hAnsi="Marianne"/>
          <w:b/>
          <w:color w:val="00000A"/>
          <w:sz w:val="20"/>
          <w:szCs w:val="20"/>
        </w:rPr>
        <w:t>L’État,</w:t>
      </w:r>
    </w:p>
    <w:p w:rsidR="00663A65" w:rsidRPr="00CF7167" w:rsidRDefault="00690799" w:rsidP="003669C4">
      <w:pPr>
        <w:widowControl w:val="0"/>
        <w:spacing w:after="0" w:line="288" w:lineRule="auto"/>
        <w:ind w:left="-680" w:firstLine="709"/>
        <w:rPr>
          <w:rFonts w:ascii="Marianne" w:hAnsi="Marianne"/>
          <w:color w:val="00000A"/>
          <w:sz w:val="20"/>
          <w:szCs w:val="20"/>
        </w:rPr>
      </w:pPr>
      <w:r w:rsidRPr="00CF7167">
        <w:rPr>
          <w:rFonts w:ascii="Marianne" w:hAnsi="Marianne"/>
          <w:color w:val="00000A"/>
          <w:sz w:val="20"/>
          <w:szCs w:val="20"/>
        </w:rPr>
        <w:t xml:space="preserve">Représenté par </w:t>
      </w:r>
      <w:proofErr w:type="spellStart"/>
      <w:r w:rsidRPr="00CF7167">
        <w:rPr>
          <w:rFonts w:ascii="Marianne" w:hAnsi="Marianne"/>
          <w:color w:val="00000A"/>
          <w:sz w:val="20"/>
          <w:szCs w:val="20"/>
        </w:rPr>
        <w:t>xxxxx</w:t>
      </w:r>
      <w:proofErr w:type="spellEnd"/>
      <w:r w:rsidRPr="00CF7167">
        <w:rPr>
          <w:rFonts w:ascii="Marianne" w:hAnsi="Marianne"/>
          <w:color w:val="00000A"/>
          <w:sz w:val="20"/>
          <w:szCs w:val="20"/>
        </w:rPr>
        <w:t xml:space="preserve"> nom du Préfet,</w:t>
      </w:r>
    </w:p>
    <w:p w:rsidR="00663A65" w:rsidRPr="00CF7167" w:rsidRDefault="00690799" w:rsidP="003669C4">
      <w:pPr>
        <w:widowControl w:val="0"/>
        <w:spacing w:after="0" w:line="288" w:lineRule="auto"/>
        <w:ind w:left="-680" w:firstLine="709"/>
        <w:rPr>
          <w:rFonts w:ascii="Marianne" w:hAnsi="Marianne"/>
          <w:color w:val="00000A"/>
          <w:sz w:val="20"/>
          <w:szCs w:val="20"/>
        </w:rPr>
      </w:pPr>
      <w:r w:rsidRPr="00CF7167">
        <w:rPr>
          <w:rFonts w:ascii="Marianne" w:hAnsi="Marianne"/>
          <w:color w:val="00000A"/>
          <w:sz w:val="20"/>
          <w:szCs w:val="20"/>
        </w:rPr>
        <w:t>Ci-après désigné par «</w:t>
      </w:r>
      <w:r w:rsidRPr="00CF7167">
        <w:rPr>
          <w:color w:val="00000A"/>
          <w:sz w:val="20"/>
          <w:szCs w:val="20"/>
        </w:rPr>
        <w:t> </w:t>
      </w:r>
      <w:r w:rsidRPr="00CF7167">
        <w:rPr>
          <w:rFonts w:ascii="Marianne" w:hAnsi="Marianne"/>
          <w:color w:val="00000A"/>
          <w:sz w:val="20"/>
          <w:szCs w:val="20"/>
        </w:rPr>
        <w:t>l</w:t>
      </w:r>
      <w:r w:rsidRPr="00CF7167">
        <w:rPr>
          <w:rFonts w:ascii="Marianne" w:hAnsi="Marianne" w:cs="Marianne"/>
          <w:color w:val="00000A"/>
          <w:sz w:val="20"/>
          <w:szCs w:val="20"/>
        </w:rPr>
        <w:t>’É</w:t>
      </w:r>
      <w:r w:rsidRPr="00CF7167">
        <w:rPr>
          <w:rFonts w:ascii="Marianne" w:hAnsi="Marianne"/>
          <w:color w:val="00000A"/>
          <w:sz w:val="20"/>
          <w:szCs w:val="20"/>
        </w:rPr>
        <w:t>tat</w:t>
      </w:r>
      <w:r w:rsidRPr="00CF7167">
        <w:rPr>
          <w:color w:val="00000A"/>
          <w:sz w:val="20"/>
          <w:szCs w:val="20"/>
        </w:rPr>
        <w:t> </w:t>
      </w:r>
      <w:r w:rsidRPr="00CF7167">
        <w:rPr>
          <w:rFonts w:ascii="Marianne" w:hAnsi="Marianne" w:cs="Marianne"/>
          <w:color w:val="00000A"/>
          <w:sz w:val="20"/>
          <w:szCs w:val="20"/>
        </w:rPr>
        <w:t>»</w:t>
      </w:r>
      <w:r w:rsidRPr="00CF7167">
        <w:rPr>
          <w:color w:val="00000A"/>
          <w:sz w:val="20"/>
          <w:szCs w:val="20"/>
        </w:rPr>
        <w:t> </w:t>
      </w:r>
      <w:r w:rsidRPr="00CF7167">
        <w:rPr>
          <w:rFonts w:ascii="Marianne" w:hAnsi="Marianne"/>
          <w:color w:val="00000A"/>
          <w:sz w:val="20"/>
          <w:szCs w:val="20"/>
        </w:rPr>
        <w:t>;</w:t>
      </w:r>
    </w:p>
    <w:p w:rsidR="00663A65" w:rsidRPr="00CF7167" w:rsidRDefault="00690799" w:rsidP="003669C4">
      <w:pPr>
        <w:widowControl w:val="0"/>
        <w:spacing w:before="280" w:after="240" w:line="288" w:lineRule="auto"/>
        <w:ind w:left="-680" w:firstLine="709"/>
        <w:rPr>
          <w:rFonts w:ascii="Marianne" w:hAnsi="Marianne"/>
          <w:color w:val="00000A"/>
          <w:sz w:val="20"/>
          <w:szCs w:val="20"/>
        </w:rPr>
      </w:pPr>
      <w:proofErr w:type="gramStart"/>
      <w:r w:rsidRPr="00CF7167">
        <w:rPr>
          <w:rFonts w:ascii="Marianne" w:hAnsi="Marianne"/>
          <w:color w:val="00000A"/>
          <w:sz w:val="20"/>
          <w:szCs w:val="20"/>
        </w:rPr>
        <w:t>XXXX ,</w:t>
      </w:r>
      <w:proofErr w:type="gramEnd"/>
    </w:p>
    <w:p w:rsidR="00663A65" w:rsidRPr="00CF7167" w:rsidRDefault="00690799" w:rsidP="003669C4">
      <w:pPr>
        <w:widowControl w:val="0"/>
        <w:spacing w:after="0" w:line="288" w:lineRule="auto"/>
        <w:ind w:left="-680" w:firstLine="709"/>
        <w:rPr>
          <w:rFonts w:ascii="Marianne" w:hAnsi="Marianne"/>
          <w:color w:val="00000A"/>
          <w:sz w:val="20"/>
          <w:szCs w:val="20"/>
        </w:rPr>
      </w:pPr>
      <w:r w:rsidRPr="00CF7167">
        <w:rPr>
          <w:rFonts w:ascii="Marianne" w:hAnsi="Marianne"/>
          <w:color w:val="00000A"/>
          <w:sz w:val="20"/>
          <w:szCs w:val="20"/>
        </w:rPr>
        <w:t>Représentée par XXXX,</w:t>
      </w:r>
    </w:p>
    <w:p w:rsidR="00663A65" w:rsidRPr="00CF7167" w:rsidRDefault="00690799" w:rsidP="003669C4">
      <w:pPr>
        <w:widowControl w:val="0"/>
        <w:spacing w:after="0" w:line="288" w:lineRule="auto"/>
        <w:ind w:left="-680" w:firstLine="709"/>
        <w:rPr>
          <w:rFonts w:ascii="Marianne" w:hAnsi="Marianne"/>
          <w:color w:val="00000A"/>
          <w:sz w:val="20"/>
          <w:szCs w:val="20"/>
        </w:rPr>
      </w:pPr>
      <w:r w:rsidRPr="00CF7167">
        <w:rPr>
          <w:rFonts w:ascii="Marianne" w:hAnsi="Marianne"/>
          <w:color w:val="00000A"/>
          <w:sz w:val="20"/>
          <w:szCs w:val="20"/>
        </w:rPr>
        <w:t>Ci-après désignée par «</w:t>
      </w:r>
      <w:r w:rsidRPr="00CF7167">
        <w:rPr>
          <w:color w:val="00000A"/>
          <w:sz w:val="20"/>
          <w:szCs w:val="20"/>
        </w:rPr>
        <w:t>  </w:t>
      </w:r>
      <w:proofErr w:type="spellStart"/>
      <w:r w:rsidRPr="00CF7167">
        <w:rPr>
          <w:rFonts w:ascii="Marianne" w:hAnsi="Marianne"/>
          <w:color w:val="00000A"/>
          <w:sz w:val="20"/>
          <w:szCs w:val="20"/>
        </w:rPr>
        <w:t>xxxx</w:t>
      </w:r>
      <w:proofErr w:type="spellEnd"/>
      <w:r w:rsidRPr="00CF7167">
        <w:rPr>
          <w:color w:val="00000A"/>
          <w:sz w:val="20"/>
          <w:szCs w:val="20"/>
        </w:rPr>
        <w:t> </w:t>
      </w:r>
      <w:r w:rsidRPr="00CF7167">
        <w:rPr>
          <w:rFonts w:ascii="Marianne" w:hAnsi="Marianne" w:cs="Marianne"/>
          <w:color w:val="00000A"/>
          <w:sz w:val="20"/>
          <w:szCs w:val="20"/>
        </w:rPr>
        <w:t>»</w:t>
      </w:r>
      <w:r w:rsidRPr="00CF7167">
        <w:rPr>
          <w:color w:val="00000A"/>
          <w:sz w:val="20"/>
          <w:szCs w:val="20"/>
        </w:rPr>
        <w:t> </w:t>
      </w:r>
      <w:r w:rsidRPr="00CF7167">
        <w:rPr>
          <w:rFonts w:ascii="Marianne" w:hAnsi="Marianne"/>
          <w:color w:val="00000A"/>
          <w:sz w:val="20"/>
          <w:szCs w:val="20"/>
        </w:rPr>
        <w:t>;</w:t>
      </w:r>
    </w:p>
    <w:p w:rsidR="00663A65" w:rsidRPr="00CF7167" w:rsidRDefault="00690799" w:rsidP="003669C4">
      <w:pPr>
        <w:widowControl w:val="0"/>
        <w:spacing w:before="280" w:after="240" w:line="288" w:lineRule="auto"/>
        <w:ind w:left="-680" w:firstLine="709"/>
        <w:rPr>
          <w:rFonts w:ascii="Marianne" w:hAnsi="Marianne"/>
          <w:color w:val="00000A"/>
          <w:sz w:val="20"/>
          <w:szCs w:val="20"/>
        </w:rPr>
      </w:pPr>
      <w:r w:rsidRPr="00CF7167">
        <w:rPr>
          <w:rFonts w:ascii="Marianne" w:hAnsi="Marianne"/>
          <w:color w:val="00000A"/>
          <w:sz w:val="20"/>
          <w:szCs w:val="20"/>
        </w:rPr>
        <w:t>XXXX,</w:t>
      </w:r>
    </w:p>
    <w:p w:rsidR="00663A65" w:rsidRPr="00CF7167" w:rsidRDefault="00690799" w:rsidP="003669C4">
      <w:pPr>
        <w:widowControl w:val="0"/>
        <w:spacing w:before="280" w:after="240" w:line="288" w:lineRule="auto"/>
        <w:ind w:left="-680" w:firstLine="709"/>
        <w:rPr>
          <w:rFonts w:ascii="Marianne" w:hAnsi="Marianne"/>
          <w:color w:val="00000A"/>
          <w:sz w:val="20"/>
          <w:szCs w:val="20"/>
        </w:rPr>
      </w:pPr>
      <w:r w:rsidRPr="00CF7167">
        <w:rPr>
          <w:rFonts w:ascii="Marianne" w:hAnsi="Marianne"/>
          <w:color w:val="00000A"/>
          <w:sz w:val="20"/>
          <w:szCs w:val="20"/>
        </w:rPr>
        <w:lastRenderedPageBreak/>
        <w:t>Ci-après désignée par «</w:t>
      </w:r>
      <w:r w:rsidRPr="00CF7167">
        <w:rPr>
          <w:color w:val="00000A"/>
          <w:sz w:val="20"/>
          <w:szCs w:val="20"/>
        </w:rPr>
        <w:t> </w:t>
      </w:r>
      <w:proofErr w:type="spellStart"/>
      <w:r w:rsidRPr="00CF7167">
        <w:rPr>
          <w:rFonts w:ascii="Marianne" w:hAnsi="Marianne"/>
          <w:color w:val="00000A"/>
          <w:sz w:val="20"/>
          <w:szCs w:val="20"/>
        </w:rPr>
        <w:t>xxxx</w:t>
      </w:r>
      <w:proofErr w:type="spellEnd"/>
      <w:r w:rsidRPr="00CF7167">
        <w:rPr>
          <w:rFonts w:ascii="Marianne" w:hAnsi="Marianne" w:cs="Marianne"/>
          <w:color w:val="00000A"/>
          <w:sz w:val="20"/>
          <w:szCs w:val="20"/>
        </w:rPr>
        <w:t>»</w:t>
      </w:r>
      <w:r w:rsidRPr="00CF7167">
        <w:rPr>
          <w:color w:val="00000A"/>
          <w:sz w:val="20"/>
          <w:szCs w:val="20"/>
        </w:rPr>
        <w:t> </w:t>
      </w:r>
      <w:r w:rsidRPr="00CF7167">
        <w:rPr>
          <w:rFonts w:ascii="Marianne" w:hAnsi="Marianne"/>
          <w:color w:val="00000A"/>
          <w:sz w:val="20"/>
          <w:szCs w:val="20"/>
        </w:rPr>
        <w:t>;</w:t>
      </w:r>
    </w:p>
    <w:p w:rsidR="00663A65" w:rsidRPr="00CF7167" w:rsidRDefault="00756ABC" w:rsidP="003669C4">
      <w:pPr>
        <w:widowControl w:val="0"/>
        <w:spacing w:before="280" w:after="240" w:line="288" w:lineRule="auto"/>
        <w:ind w:left="-680" w:firstLine="709"/>
        <w:jc w:val="right"/>
        <w:rPr>
          <w:rFonts w:ascii="Marianne" w:hAnsi="Marianne"/>
          <w:color w:val="00000A"/>
          <w:sz w:val="20"/>
          <w:szCs w:val="20"/>
        </w:rPr>
      </w:pPr>
      <w:r w:rsidRPr="005E236C">
        <w:rPr>
          <w:rFonts w:ascii="Marianne" w:hAnsi="Marianne"/>
          <w:color w:val="00000A"/>
          <w:sz w:val="20"/>
          <w:szCs w:val="20"/>
        </w:rPr>
        <w:t>D’autre</w:t>
      </w:r>
      <w:r w:rsidR="00690799" w:rsidRPr="00CF7167">
        <w:rPr>
          <w:rFonts w:ascii="Marianne" w:hAnsi="Marianne"/>
          <w:color w:val="00000A"/>
          <w:sz w:val="20"/>
          <w:szCs w:val="20"/>
        </w:rPr>
        <w:t xml:space="preserve"> part,</w:t>
      </w:r>
    </w:p>
    <w:p w:rsidR="00663A65" w:rsidRPr="00CF7167" w:rsidRDefault="00690799" w:rsidP="003669C4">
      <w:pPr>
        <w:widowControl w:val="0"/>
        <w:spacing w:before="280" w:after="240" w:line="288" w:lineRule="auto"/>
        <w:ind w:left="-680" w:firstLine="709"/>
        <w:rPr>
          <w:rFonts w:ascii="Marianne" w:hAnsi="Marianne"/>
          <w:b/>
          <w:color w:val="00000A"/>
          <w:sz w:val="20"/>
          <w:szCs w:val="20"/>
        </w:rPr>
      </w:pPr>
      <w:r w:rsidRPr="00CF7167">
        <w:rPr>
          <w:rFonts w:ascii="Marianne" w:hAnsi="Marianne"/>
          <w:b/>
          <w:color w:val="00000A"/>
          <w:sz w:val="20"/>
          <w:szCs w:val="20"/>
        </w:rPr>
        <w:t>EN PRESENCE DE</w:t>
      </w:r>
      <w:r w:rsidRPr="00CF7167">
        <w:rPr>
          <w:b/>
          <w:color w:val="00000A"/>
          <w:sz w:val="20"/>
          <w:szCs w:val="20"/>
        </w:rPr>
        <w:t> </w:t>
      </w:r>
      <w:r w:rsidRPr="00CF7167">
        <w:rPr>
          <w:rFonts w:ascii="Marianne" w:hAnsi="Marianne"/>
          <w:b/>
          <w:color w:val="00000A"/>
          <w:sz w:val="20"/>
          <w:szCs w:val="20"/>
        </w:rPr>
        <w:t>:</w:t>
      </w:r>
    </w:p>
    <w:p w:rsidR="00663A65" w:rsidRPr="00CF7167" w:rsidRDefault="00663A65" w:rsidP="003669C4">
      <w:pPr>
        <w:widowControl w:val="0"/>
        <w:spacing w:before="280" w:after="240" w:line="288" w:lineRule="auto"/>
        <w:ind w:firstLine="709"/>
        <w:rPr>
          <w:rFonts w:ascii="Marianne" w:hAnsi="Marianne"/>
          <w:color w:val="00000A"/>
          <w:sz w:val="20"/>
          <w:szCs w:val="20"/>
        </w:rPr>
      </w:pPr>
    </w:p>
    <w:p w:rsidR="00663A65" w:rsidRPr="00CF7167" w:rsidRDefault="00690799" w:rsidP="003669C4">
      <w:pPr>
        <w:widowControl w:val="0"/>
        <w:spacing w:before="280" w:after="240" w:line="288" w:lineRule="auto"/>
        <w:ind w:firstLine="709"/>
        <w:rPr>
          <w:rFonts w:ascii="Marianne" w:hAnsi="Marianne"/>
          <w:color w:val="00000A"/>
          <w:sz w:val="20"/>
          <w:szCs w:val="20"/>
        </w:rPr>
      </w:pPr>
      <w:r w:rsidRPr="00CF7167">
        <w:rPr>
          <w:rFonts w:ascii="Marianne" w:hAnsi="Marianne"/>
          <w:color w:val="00000A"/>
          <w:sz w:val="20"/>
          <w:szCs w:val="20"/>
        </w:rPr>
        <w:t>XXXXX</w:t>
      </w:r>
    </w:p>
    <w:p w:rsidR="00663A65" w:rsidRPr="00CF7167" w:rsidRDefault="00663A65" w:rsidP="003669C4">
      <w:pPr>
        <w:widowControl w:val="0"/>
        <w:spacing w:before="280" w:after="240" w:line="288" w:lineRule="auto"/>
        <w:ind w:firstLine="709"/>
        <w:rPr>
          <w:rFonts w:ascii="Marianne" w:hAnsi="Marianne"/>
          <w:color w:val="00000A"/>
          <w:sz w:val="20"/>
          <w:szCs w:val="20"/>
        </w:rPr>
      </w:pPr>
    </w:p>
    <w:p w:rsidR="00663A65" w:rsidRPr="00CF7167" w:rsidRDefault="00663A65" w:rsidP="003669C4">
      <w:pPr>
        <w:widowControl w:val="0"/>
        <w:spacing w:before="280" w:after="240" w:line="288" w:lineRule="auto"/>
        <w:ind w:firstLine="709"/>
        <w:rPr>
          <w:rFonts w:ascii="Marianne" w:eastAsia="Times New Roman" w:hAnsi="Marianne" w:cs="Times New Roman"/>
          <w:color w:val="00000A"/>
          <w:sz w:val="20"/>
          <w:szCs w:val="20"/>
        </w:rPr>
      </w:pPr>
    </w:p>
    <w:p w:rsidR="00663A65" w:rsidRPr="00CF7167" w:rsidRDefault="00690799" w:rsidP="003669C4">
      <w:pPr>
        <w:widowControl w:val="0"/>
        <w:spacing w:before="280" w:after="0" w:line="288" w:lineRule="auto"/>
        <w:rPr>
          <w:rFonts w:ascii="Marianne" w:hAnsi="Marianne"/>
          <w:color w:val="00000A"/>
          <w:sz w:val="20"/>
          <w:szCs w:val="20"/>
        </w:rPr>
      </w:pPr>
      <w:r w:rsidRPr="00CF7167">
        <w:rPr>
          <w:rFonts w:ascii="Marianne" w:hAnsi="Marianne"/>
          <w:b/>
          <w:color w:val="000000"/>
          <w:sz w:val="20"/>
          <w:szCs w:val="20"/>
        </w:rPr>
        <w:t>IL EST CONVENU CE QUI SUIT</w:t>
      </w:r>
      <w:r w:rsidRPr="00CF7167">
        <w:rPr>
          <w:b/>
          <w:color w:val="000000"/>
          <w:sz w:val="20"/>
          <w:szCs w:val="20"/>
        </w:rPr>
        <w:t> </w:t>
      </w:r>
      <w:r w:rsidRPr="00CF7167">
        <w:rPr>
          <w:rFonts w:ascii="Marianne" w:hAnsi="Marianne"/>
          <w:b/>
          <w:color w:val="000000"/>
          <w:sz w:val="20"/>
          <w:szCs w:val="20"/>
        </w:rPr>
        <w:t>:</w:t>
      </w:r>
    </w:p>
    <w:p w:rsidR="005E236C" w:rsidRDefault="005E236C" w:rsidP="003669C4">
      <w:pPr>
        <w:widowControl w:val="0"/>
        <w:rPr>
          <w:rFonts w:ascii="Marianne" w:hAnsi="Marianne"/>
          <w:b/>
          <w:color w:val="115594"/>
          <w:sz w:val="32"/>
          <w:szCs w:val="32"/>
        </w:rPr>
      </w:pPr>
      <w:r>
        <w:rPr>
          <w:rFonts w:ascii="Marianne" w:hAnsi="Marianne"/>
          <w:b/>
          <w:color w:val="115594"/>
          <w:sz w:val="32"/>
          <w:szCs w:val="32"/>
        </w:rPr>
        <w:br w:type="page"/>
      </w:r>
    </w:p>
    <w:p w:rsidR="00663A65" w:rsidRPr="003669C4" w:rsidRDefault="00690799" w:rsidP="003669C4">
      <w:pPr>
        <w:pStyle w:val="Style1"/>
        <w:widowControl w:val="0"/>
      </w:pPr>
      <w:r w:rsidRPr="00CF7167">
        <w:lastRenderedPageBreak/>
        <w:t>Préambule</w:t>
      </w:r>
    </w:p>
    <w:p w:rsidR="008C384C" w:rsidRDefault="008C384C" w:rsidP="003669C4">
      <w:pPr>
        <w:widowControl w:val="0"/>
        <w:spacing w:after="0" w:line="257" w:lineRule="auto"/>
        <w:jc w:val="both"/>
        <w:rPr>
          <w:rFonts w:ascii="Marianne" w:hAnsi="Marianne"/>
          <w:sz w:val="20"/>
          <w:szCs w:val="20"/>
        </w:rPr>
      </w:pPr>
      <w:r>
        <w:rPr>
          <w:rFonts w:ascii="Marianne" w:hAnsi="Marianne"/>
          <w:sz w:val="20"/>
          <w:szCs w:val="20"/>
        </w:rPr>
        <w:t>Le gouvernement a souhaité que l</w:t>
      </w:r>
      <w:r w:rsidRPr="008C384C">
        <w:rPr>
          <w:rFonts w:ascii="Marianne" w:hAnsi="Marianne"/>
          <w:sz w:val="20"/>
          <w:szCs w:val="20"/>
        </w:rPr>
        <w:t xml:space="preserve">e programme Petites villes de demain </w:t>
      </w:r>
      <w:r>
        <w:rPr>
          <w:rFonts w:ascii="Marianne" w:hAnsi="Marianne"/>
          <w:sz w:val="20"/>
          <w:szCs w:val="20"/>
        </w:rPr>
        <w:t>donne</w:t>
      </w:r>
      <w:r w:rsidRPr="008C384C">
        <w:rPr>
          <w:rFonts w:ascii="Marianne" w:hAnsi="Marianne"/>
          <w:sz w:val="20"/>
          <w:szCs w:val="20"/>
        </w:rPr>
        <w:t xml:space="preserve"> aux élus des communes de moins de 20 000 habitants, qui exercent des fonctions de centralités et présentent des signes de fragilité, les moyens de concrétiser leurs projets de territoire pour conforter leur statut de villes dynamiques, respectueuses de l’environnement, où il fait bon vivre.</w:t>
      </w:r>
    </w:p>
    <w:p w:rsidR="008C384C" w:rsidRDefault="008C384C" w:rsidP="003669C4">
      <w:pPr>
        <w:widowControl w:val="0"/>
        <w:spacing w:after="0" w:line="257" w:lineRule="auto"/>
        <w:jc w:val="both"/>
        <w:rPr>
          <w:rFonts w:ascii="Marianne" w:hAnsi="Marianne"/>
          <w:sz w:val="20"/>
          <w:szCs w:val="20"/>
        </w:rPr>
      </w:pPr>
      <w:r>
        <w:rPr>
          <w:rFonts w:ascii="Marianne" w:hAnsi="Marianne"/>
          <w:sz w:val="20"/>
          <w:szCs w:val="20"/>
        </w:rPr>
        <w:t>Cette démarche s’inscrit directement dans le cadre des contrats territoriaux de relance et de transition écologique.</w:t>
      </w:r>
    </w:p>
    <w:p w:rsidR="008C384C" w:rsidRPr="008C384C" w:rsidRDefault="008C384C" w:rsidP="003669C4">
      <w:pPr>
        <w:widowControl w:val="0"/>
        <w:spacing w:after="0" w:line="257" w:lineRule="auto"/>
        <w:jc w:val="both"/>
        <w:rPr>
          <w:rFonts w:ascii="Marianne" w:hAnsi="Marianne"/>
          <w:sz w:val="20"/>
          <w:szCs w:val="20"/>
        </w:rPr>
      </w:pPr>
    </w:p>
    <w:p w:rsidR="008C384C" w:rsidRPr="008C384C" w:rsidRDefault="008C384C" w:rsidP="003669C4">
      <w:pPr>
        <w:widowControl w:val="0"/>
        <w:spacing w:after="0" w:line="257" w:lineRule="auto"/>
        <w:jc w:val="both"/>
        <w:rPr>
          <w:rFonts w:ascii="Marianne" w:hAnsi="Marianne"/>
          <w:sz w:val="20"/>
          <w:szCs w:val="20"/>
        </w:rPr>
      </w:pPr>
      <w:r w:rsidRPr="008C384C">
        <w:rPr>
          <w:rFonts w:ascii="Marianne" w:hAnsi="Marianne"/>
          <w:sz w:val="20"/>
          <w:szCs w:val="20"/>
        </w:rPr>
        <w:t xml:space="preserve">Ce programme constitue une boîte à outils au service des territoires, dans le cadre du plan de relance et de la conduite des grandes transitions économiques, écologiques, numériques, et démographiques. </w:t>
      </w:r>
    </w:p>
    <w:p w:rsidR="008C384C" w:rsidRPr="00CF7167" w:rsidRDefault="008C384C" w:rsidP="003669C4">
      <w:pPr>
        <w:widowControl w:val="0"/>
        <w:spacing w:after="0" w:line="257" w:lineRule="auto"/>
        <w:jc w:val="both"/>
        <w:rPr>
          <w:rFonts w:ascii="Marianne" w:hAnsi="Marianne"/>
          <w:sz w:val="20"/>
          <w:szCs w:val="20"/>
        </w:rPr>
      </w:pPr>
      <w:r w:rsidRPr="008C384C">
        <w:rPr>
          <w:rFonts w:ascii="Marianne" w:hAnsi="Marianne"/>
          <w:sz w:val="20"/>
          <w:szCs w:val="20"/>
        </w:rPr>
        <w:t>La nécessité de conforter efficacement et durablement le développement des territoires couverts par le programme Petites villes de demain appelle à une intervention coordonnée de l’ensemble des acteurs impliqués, au-delà de celles de l’Etat et des partenaires financiers du programme.</w:t>
      </w:r>
    </w:p>
    <w:p w:rsidR="00663A65" w:rsidRPr="00CF7167" w:rsidRDefault="00690799" w:rsidP="003669C4">
      <w:pPr>
        <w:pStyle w:val="Style1"/>
        <w:widowControl w:val="0"/>
      </w:pPr>
      <w:r w:rsidRPr="00CF7167">
        <w:t xml:space="preserve">Article 1 - Objet </w:t>
      </w:r>
      <w:r w:rsidR="008C384C">
        <w:t>de la convention cadre</w:t>
      </w:r>
    </w:p>
    <w:p w:rsidR="008C384C" w:rsidRDefault="008C384C" w:rsidP="003669C4">
      <w:pPr>
        <w:widowControl w:val="0"/>
        <w:spacing w:after="0" w:line="257" w:lineRule="auto"/>
        <w:jc w:val="both"/>
        <w:rPr>
          <w:rFonts w:ascii="Marianne" w:hAnsi="Marianne"/>
          <w:sz w:val="20"/>
          <w:szCs w:val="20"/>
        </w:rPr>
      </w:pPr>
      <w:r>
        <w:rPr>
          <w:rFonts w:ascii="Marianne" w:hAnsi="Marianne"/>
          <w:sz w:val="20"/>
          <w:szCs w:val="20"/>
        </w:rPr>
        <w:t>L</w:t>
      </w:r>
      <w:r w:rsidRPr="008C384C">
        <w:rPr>
          <w:rFonts w:ascii="Marianne" w:hAnsi="Marianne"/>
          <w:sz w:val="20"/>
          <w:szCs w:val="20"/>
        </w:rPr>
        <w:t xml:space="preserve">e programme </w:t>
      </w:r>
      <w:r>
        <w:rPr>
          <w:rFonts w:ascii="Marianne" w:hAnsi="Marianne"/>
          <w:sz w:val="20"/>
          <w:szCs w:val="20"/>
        </w:rPr>
        <w:t xml:space="preserve">Petites villes de demain </w:t>
      </w:r>
      <w:r w:rsidRPr="008C384C">
        <w:rPr>
          <w:rFonts w:ascii="Marianne" w:hAnsi="Marianne"/>
          <w:sz w:val="20"/>
          <w:szCs w:val="20"/>
        </w:rPr>
        <w:t xml:space="preserve">doit permettre aux petites </w:t>
      </w:r>
      <w:r>
        <w:rPr>
          <w:rFonts w:ascii="Marianne" w:hAnsi="Marianne"/>
          <w:sz w:val="20"/>
          <w:szCs w:val="20"/>
        </w:rPr>
        <w:t>centralités</w:t>
      </w:r>
      <w:r w:rsidRPr="008C384C">
        <w:rPr>
          <w:rFonts w:ascii="Marianne" w:hAnsi="Marianne"/>
          <w:sz w:val="20"/>
          <w:szCs w:val="20"/>
        </w:rPr>
        <w:t xml:space="preserve"> d’accélérer leur transformation pour répondre à leurs enjeux actuels et futurs, en leur proposant une offre de service « sur-mesure » mobilisable en fonction de leurs besoins. De plus, le programme favorise l’échange d’expérience et le partage de bonnes pratiques entre ses parties prenantes, au service des dynamiques territoriales renforcées par le Plan de relance. </w:t>
      </w:r>
    </w:p>
    <w:p w:rsidR="008C384C" w:rsidRPr="008C384C" w:rsidRDefault="008C384C" w:rsidP="003669C4">
      <w:pPr>
        <w:widowControl w:val="0"/>
        <w:spacing w:after="0" w:line="257" w:lineRule="auto"/>
        <w:jc w:val="both"/>
        <w:rPr>
          <w:rFonts w:ascii="Marianne" w:hAnsi="Marianne"/>
          <w:sz w:val="20"/>
          <w:szCs w:val="20"/>
        </w:rPr>
      </w:pPr>
    </w:p>
    <w:p w:rsidR="00663A65" w:rsidRPr="00CF7167" w:rsidRDefault="00690799" w:rsidP="003669C4">
      <w:pPr>
        <w:widowControl w:val="0"/>
        <w:spacing w:after="0" w:line="276" w:lineRule="auto"/>
        <w:jc w:val="both"/>
        <w:rPr>
          <w:rFonts w:ascii="Marianne" w:hAnsi="Marianne"/>
          <w:color w:val="00000A"/>
          <w:sz w:val="20"/>
          <w:szCs w:val="20"/>
        </w:rPr>
      </w:pPr>
      <w:r w:rsidRPr="00CF7167">
        <w:rPr>
          <w:rFonts w:ascii="Marianne" w:hAnsi="Marianne"/>
          <w:color w:val="00000A"/>
          <w:sz w:val="20"/>
          <w:szCs w:val="20"/>
        </w:rPr>
        <w:t xml:space="preserve">Pour réussir ces grandes transitions, </w:t>
      </w:r>
      <w:r w:rsidR="008C384C">
        <w:rPr>
          <w:rFonts w:ascii="Marianne" w:hAnsi="Marianne"/>
          <w:color w:val="00000A"/>
          <w:sz w:val="20"/>
          <w:szCs w:val="20"/>
        </w:rPr>
        <w:t>le programme Petites villes de demain</w:t>
      </w:r>
      <w:r w:rsidRPr="00CF7167">
        <w:rPr>
          <w:rFonts w:ascii="Marianne" w:hAnsi="Marianne"/>
          <w:color w:val="00000A"/>
          <w:sz w:val="20"/>
          <w:szCs w:val="20"/>
        </w:rPr>
        <w:t xml:space="preserve"> </w:t>
      </w:r>
      <w:r w:rsidR="008C384C">
        <w:rPr>
          <w:rFonts w:ascii="Marianne" w:hAnsi="Marianne"/>
          <w:color w:val="00000A"/>
          <w:sz w:val="20"/>
          <w:szCs w:val="20"/>
        </w:rPr>
        <w:t>est enrichi par</w:t>
      </w:r>
      <w:r w:rsidRPr="00CF7167">
        <w:rPr>
          <w:rFonts w:ascii="Marianne" w:hAnsi="Marianne"/>
          <w:color w:val="00000A"/>
          <w:sz w:val="20"/>
          <w:szCs w:val="20"/>
        </w:rPr>
        <w:t xml:space="preserve"> la participation des forces vives du territoire que sont les entreprises ou leurs représentants, les associations, les habitants. </w:t>
      </w:r>
    </w:p>
    <w:p w:rsidR="00663A65" w:rsidRPr="00CF7167" w:rsidRDefault="00663A65" w:rsidP="003669C4">
      <w:pPr>
        <w:widowControl w:val="0"/>
        <w:spacing w:after="0" w:line="254" w:lineRule="auto"/>
        <w:jc w:val="both"/>
        <w:rPr>
          <w:rFonts w:ascii="Marianne" w:hAnsi="Marianne"/>
          <w:sz w:val="20"/>
          <w:szCs w:val="20"/>
        </w:rPr>
      </w:pPr>
    </w:p>
    <w:p w:rsidR="00663A65" w:rsidRDefault="00D45575" w:rsidP="003669C4">
      <w:pPr>
        <w:widowControl w:val="0"/>
        <w:spacing w:after="0" w:line="276" w:lineRule="auto"/>
        <w:jc w:val="both"/>
        <w:rPr>
          <w:rFonts w:ascii="Marianne" w:hAnsi="Marianne"/>
          <w:sz w:val="20"/>
          <w:szCs w:val="20"/>
        </w:rPr>
      </w:pPr>
      <w:r>
        <w:rPr>
          <w:rFonts w:ascii="Marianne" w:hAnsi="Marianne"/>
          <w:sz w:val="20"/>
          <w:szCs w:val="20"/>
        </w:rPr>
        <w:t>La convention cadre précise les ambitions retenues pour le territoire, son articulation avec le CRTE, et</w:t>
      </w:r>
      <w:r w:rsidR="00690799" w:rsidRPr="00CF7167">
        <w:rPr>
          <w:rFonts w:ascii="Marianne" w:hAnsi="Marianne"/>
          <w:sz w:val="20"/>
          <w:szCs w:val="20"/>
        </w:rPr>
        <w:t xml:space="preserve"> l’ensemble des moyens d’accompagnement existants au profit des collectivités locales, entreprises et populations des territoires engagés. </w:t>
      </w:r>
    </w:p>
    <w:p w:rsidR="00924BA2" w:rsidRPr="00CF7167" w:rsidRDefault="00924BA2" w:rsidP="003669C4">
      <w:pPr>
        <w:widowControl w:val="0"/>
        <w:spacing w:after="0" w:line="276" w:lineRule="auto"/>
        <w:jc w:val="both"/>
        <w:rPr>
          <w:rFonts w:ascii="Marianne" w:hAnsi="Marianne"/>
          <w:sz w:val="20"/>
          <w:szCs w:val="20"/>
        </w:rPr>
      </w:pPr>
    </w:p>
    <w:p w:rsidR="00663A65" w:rsidRPr="00CF7167" w:rsidRDefault="00D45575" w:rsidP="003669C4">
      <w:pPr>
        <w:widowControl w:val="0"/>
        <w:spacing w:after="0"/>
        <w:jc w:val="both"/>
        <w:rPr>
          <w:rFonts w:ascii="Marianne" w:hAnsi="Marianne"/>
          <w:color w:val="00000A"/>
          <w:sz w:val="20"/>
          <w:szCs w:val="20"/>
        </w:rPr>
      </w:pPr>
      <w:r>
        <w:rPr>
          <w:rFonts w:ascii="Marianne" w:hAnsi="Marianne"/>
          <w:color w:val="00000A"/>
          <w:sz w:val="20"/>
          <w:szCs w:val="20"/>
        </w:rPr>
        <w:t>La convention précise</w:t>
      </w:r>
      <w:r w:rsidR="00690799" w:rsidRPr="00CF7167">
        <w:rPr>
          <w:rFonts w:ascii="Marianne" w:hAnsi="Marianne"/>
          <w:color w:val="00000A"/>
          <w:sz w:val="20"/>
          <w:szCs w:val="20"/>
        </w:rPr>
        <w:t xml:space="preserve"> l’ensemble des engagements des différents partenaires pour la période </w:t>
      </w:r>
      <w:r>
        <w:rPr>
          <w:rFonts w:ascii="Marianne" w:hAnsi="Marianne"/>
          <w:color w:val="00000A"/>
          <w:sz w:val="20"/>
          <w:szCs w:val="20"/>
        </w:rPr>
        <w:t>du programme</w:t>
      </w:r>
      <w:r w:rsidR="00690799" w:rsidRPr="00CF7167">
        <w:rPr>
          <w:rFonts w:ascii="Marianne" w:hAnsi="Marianne"/>
          <w:color w:val="00000A"/>
          <w:sz w:val="20"/>
          <w:szCs w:val="20"/>
        </w:rPr>
        <w:t xml:space="preserve"> 2021-2026 : Etat, opérateurs, collectivités, secteur privé.</w:t>
      </w:r>
    </w:p>
    <w:p w:rsidR="00663A65" w:rsidRPr="00CF7167" w:rsidRDefault="00663A65" w:rsidP="003669C4">
      <w:pPr>
        <w:widowControl w:val="0"/>
        <w:spacing w:after="0" w:line="257" w:lineRule="auto"/>
        <w:jc w:val="both"/>
        <w:rPr>
          <w:rFonts w:ascii="Marianne" w:hAnsi="Marianne"/>
          <w:sz w:val="20"/>
          <w:szCs w:val="20"/>
        </w:rPr>
      </w:pPr>
    </w:p>
    <w:p w:rsidR="00D45575" w:rsidRDefault="00D45575" w:rsidP="003669C4">
      <w:pPr>
        <w:widowControl w:val="0"/>
        <w:spacing w:after="0" w:line="276" w:lineRule="auto"/>
        <w:jc w:val="both"/>
        <w:rPr>
          <w:rFonts w:ascii="Marianne" w:hAnsi="Marianne"/>
          <w:sz w:val="20"/>
          <w:szCs w:val="20"/>
        </w:rPr>
      </w:pPr>
      <w:r>
        <w:rPr>
          <w:rFonts w:ascii="Marianne" w:hAnsi="Marianne"/>
          <w:sz w:val="20"/>
          <w:szCs w:val="20"/>
        </w:rPr>
        <w:t>La / les commune [XXX] a souhaité s’engager dans le programme Petites villes de demain, selon les termes de la convention d’adhésion en date du [XXX]</w:t>
      </w:r>
    </w:p>
    <w:p w:rsidR="00D45575" w:rsidRDefault="00D45575" w:rsidP="003669C4">
      <w:pPr>
        <w:widowControl w:val="0"/>
        <w:spacing w:after="0" w:line="276" w:lineRule="auto"/>
        <w:jc w:val="both"/>
        <w:rPr>
          <w:rFonts w:ascii="Marianne" w:hAnsi="Marianne"/>
          <w:sz w:val="20"/>
          <w:szCs w:val="20"/>
        </w:rPr>
      </w:pPr>
    </w:p>
    <w:p w:rsidR="00663A65" w:rsidRDefault="002E1F4B" w:rsidP="003669C4">
      <w:pPr>
        <w:widowControl w:val="0"/>
        <w:spacing w:after="0" w:line="276" w:lineRule="auto"/>
        <w:jc w:val="both"/>
        <w:rPr>
          <w:rFonts w:ascii="Marianne" w:hAnsi="Marianne"/>
          <w:sz w:val="20"/>
          <w:szCs w:val="20"/>
        </w:rPr>
      </w:pPr>
      <w:r>
        <w:rPr>
          <w:rFonts w:ascii="Marianne" w:hAnsi="Marianne"/>
          <w:sz w:val="20"/>
          <w:szCs w:val="20"/>
        </w:rPr>
        <w:t>[</w:t>
      </w:r>
      <w:r w:rsidR="00690799" w:rsidRPr="00CF7167">
        <w:rPr>
          <w:rFonts w:ascii="Marianne" w:hAnsi="Marianne"/>
          <w:i/>
          <w:sz w:val="20"/>
          <w:szCs w:val="20"/>
        </w:rPr>
        <w:t>Présentation du territoire signataire et de ses dispositifs présents</w:t>
      </w:r>
      <w:r>
        <w:rPr>
          <w:rFonts w:ascii="Marianne" w:hAnsi="Marianne"/>
          <w:sz w:val="20"/>
          <w:szCs w:val="20"/>
        </w:rPr>
        <w:t>]</w:t>
      </w:r>
    </w:p>
    <w:p w:rsidR="00D45575" w:rsidRPr="00CF7167" w:rsidRDefault="00D45575" w:rsidP="003669C4">
      <w:pPr>
        <w:widowControl w:val="0"/>
        <w:spacing w:after="0" w:line="276" w:lineRule="auto"/>
        <w:jc w:val="both"/>
        <w:rPr>
          <w:rFonts w:ascii="Marianne" w:hAnsi="Marianne"/>
          <w:sz w:val="20"/>
          <w:szCs w:val="20"/>
        </w:rPr>
      </w:pPr>
    </w:p>
    <w:p w:rsidR="00663A65" w:rsidRDefault="00690799" w:rsidP="003669C4">
      <w:pPr>
        <w:widowControl w:val="0"/>
        <w:spacing w:after="0" w:line="276" w:lineRule="auto"/>
        <w:jc w:val="both"/>
        <w:rPr>
          <w:rFonts w:ascii="Marianne" w:hAnsi="Marianne"/>
          <w:sz w:val="20"/>
          <w:szCs w:val="20"/>
        </w:rPr>
      </w:pPr>
      <w:r w:rsidRPr="00CF7167">
        <w:rPr>
          <w:rFonts w:ascii="Marianne" w:hAnsi="Marianne"/>
          <w:sz w:val="20"/>
          <w:szCs w:val="20"/>
        </w:rPr>
        <w:t xml:space="preserve">Sur la base du projet de territoire, le </w:t>
      </w:r>
      <w:r w:rsidR="00D45575">
        <w:rPr>
          <w:rFonts w:ascii="Marianne" w:hAnsi="Marianne"/>
          <w:sz w:val="20"/>
          <w:szCs w:val="20"/>
        </w:rPr>
        <w:t>programme Petites villes de demain</w:t>
      </w:r>
      <w:r w:rsidRPr="00CF7167">
        <w:rPr>
          <w:rFonts w:ascii="Marianne" w:hAnsi="Marianne"/>
          <w:sz w:val="20"/>
          <w:szCs w:val="20"/>
        </w:rPr>
        <w:t xml:space="preserve"> décline, par orientation stratégique, des actions opérationnelles pour conduire sa démarche de transformation à moyen</w:t>
      </w:r>
      <w:r w:rsidR="002E1F4B">
        <w:rPr>
          <w:rFonts w:ascii="Marianne" w:hAnsi="Marianne"/>
          <w:sz w:val="20"/>
          <w:szCs w:val="20"/>
        </w:rPr>
        <w:t xml:space="preserve"> et </w:t>
      </w:r>
      <w:r w:rsidRPr="00CF7167">
        <w:rPr>
          <w:rFonts w:ascii="Marianne" w:hAnsi="Marianne"/>
          <w:sz w:val="20"/>
          <w:szCs w:val="20"/>
        </w:rPr>
        <w:t>long terme</w:t>
      </w:r>
      <w:r w:rsidR="00D45575">
        <w:rPr>
          <w:rFonts w:ascii="Marianne" w:hAnsi="Marianne"/>
          <w:sz w:val="20"/>
          <w:szCs w:val="20"/>
        </w:rPr>
        <w:t xml:space="preserve"> pour le renforcement des fonctions de centralité au bénéfice de la qualité de vie de ses habitants et des territoires alentours, dans une trajectoire dynamique et engagée dans la transition écologique. Le programme </w:t>
      </w:r>
      <w:r w:rsidRPr="00CF7167">
        <w:rPr>
          <w:rFonts w:ascii="Marianne" w:hAnsi="Marianne"/>
          <w:sz w:val="20"/>
          <w:szCs w:val="20"/>
        </w:rPr>
        <w:t>mobilis</w:t>
      </w:r>
      <w:r w:rsidR="00D45575">
        <w:rPr>
          <w:rFonts w:ascii="Marianne" w:hAnsi="Marianne"/>
          <w:sz w:val="20"/>
          <w:szCs w:val="20"/>
        </w:rPr>
        <w:t>e</w:t>
      </w:r>
      <w:r w:rsidRPr="00CF7167">
        <w:rPr>
          <w:rFonts w:ascii="Marianne" w:hAnsi="Marianne"/>
          <w:sz w:val="20"/>
          <w:szCs w:val="20"/>
        </w:rPr>
        <w:t xml:space="preserve"> dans la durée les moyens des partenaires publics et privés. </w:t>
      </w:r>
    </w:p>
    <w:p w:rsidR="000D2824" w:rsidRPr="00CF7167" w:rsidRDefault="000D2824" w:rsidP="003669C4">
      <w:pPr>
        <w:widowControl w:val="0"/>
        <w:spacing w:after="0" w:line="276" w:lineRule="auto"/>
        <w:jc w:val="both"/>
        <w:rPr>
          <w:rFonts w:ascii="Marianne" w:hAnsi="Marianne"/>
          <w:sz w:val="20"/>
          <w:szCs w:val="20"/>
        </w:rPr>
      </w:pPr>
    </w:p>
    <w:p w:rsidR="00663A65" w:rsidRDefault="00690799" w:rsidP="003669C4">
      <w:pPr>
        <w:widowControl w:val="0"/>
        <w:spacing w:after="0" w:line="276" w:lineRule="auto"/>
        <w:jc w:val="both"/>
        <w:rPr>
          <w:rFonts w:ascii="Marianne" w:hAnsi="Marianne"/>
          <w:sz w:val="20"/>
          <w:szCs w:val="20"/>
        </w:rPr>
      </w:pPr>
      <w:r w:rsidRPr="00CF7167">
        <w:rPr>
          <w:rFonts w:ascii="Marianne" w:hAnsi="Marianne"/>
          <w:sz w:val="20"/>
          <w:szCs w:val="20"/>
        </w:rPr>
        <w:t xml:space="preserve">Le </w:t>
      </w:r>
      <w:r w:rsidR="00874840" w:rsidRPr="00CF7167">
        <w:rPr>
          <w:rFonts w:ascii="Marianne" w:hAnsi="Marianne"/>
          <w:sz w:val="20"/>
          <w:szCs w:val="20"/>
        </w:rPr>
        <w:t xml:space="preserve">contenu </w:t>
      </w:r>
      <w:r w:rsidR="00D45575">
        <w:rPr>
          <w:rFonts w:ascii="Marianne" w:hAnsi="Marianne"/>
          <w:sz w:val="20"/>
          <w:szCs w:val="20"/>
        </w:rPr>
        <w:t>de la présente convention</w:t>
      </w:r>
      <w:r w:rsidRPr="00CF7167">
        <w:rPr>
          <w:rFonts w:ascii="Marianne" w:hAnsi="Marianne"/>
          <w:sz w:val="20"/>
          <w:szCs w:val="20"/>
        </w:rPr>
        <w:t xml:space="preserve"> est conçu sur-mesure</w:t>
      </w:r>
      <w:r w:rsidR="000D2824">
        <w:rPr>
          <w:rFonts w:ascii="Marianne" w:hAnsi="Marianne"/>
          <w:sz w:val="20"/>
          <w:szCs w:val="20"/>
        </w:rPr>
        <w:t>,</w:t>
      </w:r>
      <w:r w:rsidRPr="00CF7167">
        <w:rPr>
          <w:rFonts w:ascii="Marianne" w:hAnsi="Marianne"/>
          <w:sz w:val="20"/>
          <w:szCs w:val="20"/>
        </w:rPr>
        <w:t xml:space="preserve"> par et po</w:t>
      </w:r>
      <w:r w:rsidR="00D45575">
        <w:rPr>
          <w:rFonts w:ascii="Marianne" w:hAnsi="Marianne"/>
          <w:sz w:val="20"/>
          <w:szCs w:val="20"/>
        </w:rPr>
        <w:t xml:space="preserve">ur les acteurs locaux. C’est une convention </w:t>
      </w:r>
      <w:r w:rsidRPr="00CF7167">
        <w:rPr>
          <w:rFonts w:ascii="Marianne" w:hAnsi="Marianne"/>
          <w:sz w:val="20"/>
          <w:szCs w:val="20"/>
        </w:rPr>
        <w:t>évoluti</w:t>
      </w:r>
      <w:r w:rsidR="00D45575">
        <w:rPr>
          <w:rFonts w:ascii="Marianne" w:hAnsi="Marianne"/>
          <w:sz w:val="20"/>
          <w:szCs w:val="20"/>
        </w:rPr>
        <w:t>ve</w:t>
      </w:r>
      <w:r w:rsidR="00DD7BD6" w:rsidRPr="00CF7167">
        <w:rPr>
          <w:rFonts w:ascii="Marianne" w:hAnsi="Marianne"/>
          <w:sz w:val="20"/>
          <w:szCs w:val="20"/>
        </w:rPr>
        <w:t xml:space="preserve"> et</w:t>
      </w:r>
      <w:r w:rsidRPr="00CF7167">
        <w:rPr>
          <w:rFonts w:ascii="Marianne" w:hAnsi="Marianne"/>
          <w:sz w:val="20"/>
          <w:szCs w:val="20"/>
        </w:rPr>
        <w:t xml:space="preserve"> pluriannuel</w:t>
      </w:r>
      <w:r w:rsidR="00D45575">
        <w:rPr>
          <w:rFonts w:ascii="Marianne" w:hAnsi="Marianne"/>
          <w:sz w:val="20"/>
          <w:szCs w:val="20"/>
        </w:rPr>
        <w:t>le</w:t>
      </w:r>
      <w:r w:rsidR="00DD7BD6" w:rsidRPr="00CF7167">
        <w:rPr>
          <w:rFonts w:ascii="Marianne" w:hAnsi="Marianne"/>
          <w:sz w:val="20"/>
          <w:szCs w:val="20"/>
        </w:rPr>
        <w:t xml:space="preserve"> </w:t>
      </w:r>
      <w:r w:rsidR="001F7ACB">
        <w:rPr>
          <w:rFonts w:ascii="Marianne" w:hAnsi="Marianne"/>
          <w:sz w:val="20"/>
          <w:szCs w:val="20"/>
        </w:rPr>
        <w:t>sur la période du programme 2021-2026</w:t>
      </w:r>
      <w:r w:rsidR="00D45575">
        <w:rPr>
          <w:rFonts w:ascii="Marianne" w:hAnsi="Marianne"/>
          <w:sz w:val="20"/>
          <w:szCs w:val="20"/>
        </w:rPr>
        <w:t>. E</w:t>
      </w:r>
      <w:r w:rsidRPr="00CF7167">
        <w:rPr>
          <w:rFonts w:ascii="Marianne" w:hAnsi="Marianne"/>
          <w:sz w:val="20"/>
          <w:szCs w:val="20"/>
        </w:rPr>
        <w:t>l</w:t>
      </w:r>
      <w:r w:rsidR="00D45575">
        <w:rPr>
          <w:rFonts w:ascii="Marianne" w:hAnsi="Marianne"/>
          <w:sz w:val="20"/>
          <w:szCs w:val="20"/>
        </w:rPr>
        <w:t>le</w:t>
      </w:r>
      <w:r w:rsidRPr="00CF7167">
        <w:rPr>
          <w:rFonts w:ascii="Marianne" w:hAnsi="Marianne"/>
          <w:sz w:val="20"/>
          <w:szCs w:val="20"/>
        </w:rPr>
        <w:t xml:space="preserve"> fera l’objet d’une large communication</w:t>
      </w:r>
      <w:r w:rsidR="001F7ACB">
        <w:rPr>
          <w:rFonts w:ascii="Marianne" w:hAnsi="Marianne"/>
          <w:sz w:val="20"/>
          <w:szCs w:val="20"/>
        </w:rPr>
        <w:t xml:space="preserve"> </w:t>
      </w:r>
      <w:r w:rsidRPr="00CF7167">
        <w:rPr>
          <w:rFonts w:ascii="Marianne" w:hAnsi="Marianne"/>
          <w:sz w:val="20"/>
          <w:szCs w:val="20"/>
        </w:rPr>
        <w:t xml:space="preserve">et d’une évaluation sur la base d’indicateurs de performances </w:t>
      </w:r>
      <w:r w:rsidR="00D45575">
        <w:rPr>
          <w:rFonts w:ascii="Marianne" w:hAnsi="Marianne"/>
          <w:sz w:val="20"/>
          <w:szCs w:val="20"/>
        </w:rPr>
        <w:t>et d’impact, notamment sur ses fonctions de centralité</w:t>
      </w:r>
      <w:r w:rsidRPr="00CF7167">
        <w:rPr>
          <w:rFonts w:ascii="Marianne" w:hAnsi="Marianne"/>
          <w:sz w:val="20"/>
          <w:szCs w:val="20"/>
        </w:rPr>
        <w:t>.</w:t>
      </w:r>
    </w:p>
    <w:p w:rsidR="00325F4D" w:rsidRDefault="00325F4D" w:rsidP="003669C4">
      <w:pPr>
        <w:widowControl w:val="0"/>
        <w:spacing w:after="0" w:line="276" w:lineRule="auto"/>
        <w:jc w:val="both"/>
        <w:rPr>
          <w:rFonts w:ascii="Marianne" w:hAnsi="Marianne"/>
          <w:sz w:val="20"/>
          <w:szCs w:val="20"/>
        </w:rPr>
      </w:pPr>
    </w:p>
    <w:p w:rsidR="001F7ACB" w:rsidRPr="001F7ACB" w:rsidRDefault="001F7ACB" w:rsidP="003669C4">
      <w:pPr>
        <w:widowControl w:val="0"/>
        <w:shd w:val="clear" w:color="auto" w:fill="F2F2F2" w:themeFill="background1" w:themeFillShade="F2"/>
        <w:spacing w:after="0" w:line="276" w:lineRule="auto"/>
        <w:jc w:val="both"/>
        <w:rPr>
          <w:rFonts w:ascii="Marianne" w:hAnsi="Marianne"/>
          <w:sz w:val="20"/>
          <w:szCs w:val="20"/>
        </w:rPr>
      </w:pPr>
      <w:r w:rsidRPr="001F7ACB">
        <w:rPr>
          <w:rFonts w:ascii="Marianne" w:hAnsi="Marianne"/>
          <w:sz w:val="20"/>
          <w:szCs w:val="20"/>
        </w:rPr>
        <w:t>Si la présente convention vaut ORT, ajouter :</w:t>
      </w:r>
    </w:p>
    <w:p w:rsidR="00F62030" w:rsidRPr="001F7ACB" w:rsidRDefault="001F7ACB" w:rsidP="003669C4">
      <w:pPr>
        <w:widowControl w:val="0"/>
        <w:spacing w:after="0" w:line="276" w:lineRule="auto"/>
        <w:jc w:val="both"/>
        <w:rPr>
          <w:rFonts w:ascii="Marianne" w:hAnsi="Marianne"/>
          <w:sz w:val="20"/>
          <w:szCs w:val="20"/>
        </w:rPr>
      </w:pPr>
      <w:r w:rsidRPr="001F7ACB">
        <w:rPr>
          <w:rFonts w:ascii="Marianne" w:hAnsi="Marianne"/>
          <w:sz w:val="20"/>
          <w:szCs w:val="20"/>
        </w:rPr>
        <w:t>La présente convention est reconnue comme valant opération de revitalisation de territoire au sens de l’article L.303-2 du Code de la construction et de l’habitation</w:t>
      </w:r>
      <w:r w:rsidR="00F62030">
        <w:rPr>
          <w:rFonts w:ascii="Marianne" w:hAnsi="Marianne"/>
          <w:sz w:val="20"/>
          <w:szCs w:val="20"/>
        </w:rPr>
        <w:t xml:space="preserve"> [</w:t>
      </w:r>
      <w:r w:rsidR="00F62030" w:rsidRPr="001F7ACB">
        <w:rPr>
          <w:rFonts w:ascii="Marianne" w:hAnsi="Marianne"/>
          <w:sz w:val="20"/>
          <w:szCs w:val="20"/>
        </w:rPr>
        <w:t xml:space="preserve">et opération programmée </w:t>
      </w:r>
      <w:r w:rsidR="00F62030" w:rsidRPr="001F7ACB">
        <w:rPr>
          <w:rFonts w:ascii="Marianne" w:hAnsi="Marianne"/>
          <w:sz w:val="20"/>
          <w:szCs w:val="20"/>
        </w:rPr>
        <w:lastRenderedPageBreak/>
        <w:t xml:space="preserve">d’amélioration de l’habitat (OPAH) au sens de </w:t>
      </w:r>
      <w:r w:rsidR="00F62030" w:rsidRPr="001F7ACB">
        <w:rPr>
          <w:rFonts w:ascii="Marianne" w:hAnsi="Marianne"/>
        </w:rPr>
        <w:t xml:space="preserve">l'article L.303-1 du </w:t>
      </w:r>
      <w:r w:rsidR="00F62030" w:rsidRPr="001F7ACB">
        <w:rPr>
          <w:rFonts w:ascii="Marianne" w:hAnsi="Marianne"/>
          <w:sz w:val="20"/>
          <w:szCs w:val="20"/>
        </w:rPr>
        <w:t>Code de la construction et de l’habitation.</w:t>
      </w:r>
      <w:r w:rsidR="00F62030">
        <w:rPr>
          <w:rFonts w:ascii="Marianne" w:hAnsi="Marianne"/>
          <w:sz w:val="20"/>
          <w:szCs w:val="20"/>
        </w:rPr>
        <w:t>]</w:t>
      </w:r>
      <w:r w:rsidR="00F62030" w:rsidRPr="001F7ACB">
        <w:rPr>
          <w:rFonts w:ascii="Marianne" w:hAnsi="Marianne"/>
          <w:sz w:val="20"/>
          <w:szCs w:val="20"/>
        </w:rPr>
        <w:t xml:space="preserve"> </w:t>
      </w:r>
    </w:p>
    <w:p w:rsidR="008B5EC1" w:rsidRDefault="008B5EC1" w:rsidP="003669C4">
      <w:pPr>
        <w:widowControl w:val="0"/>
        <w:spacing w:after="0" w:line="276" w:lineRule="auto"/>
        <w:jc w:val="both"/>
        <w:rPr>
          <w:rFonts w:ascii="Marianne" w:hAnsi="Marianne"/>
          <w:sz w:val="20"/>
          <w:szCs w:val="20"/>
        </w:rPr>
      </w:pPr>
    </w:p>
    <w:p w:rsidR="008B5EC1" w:rsidRPr="003669C4" w:rsidRDefault="008E192D" w:rsidP="003669C4">
      <w:pPr>
        <w:widowControl w:val="0"/>
        <w:shd w:val="clear" w:color="auto" w:fill="F2F2F2" w:themeFill="background1" w:themeFillShade="F2"/>
        <w:spacing w:after="0" w:line="276" w:lineRule="auto"/>
        <w:jc w:val="both"/>
        <w:rPr>
          <w:rFonts w:ascii="Marianne" w:hAnsi="Marianne"/>
          <w:sz w:val="20"/>
          <w:szCs w:val="20"/>
        </w:rPr>
      </w:pPr>
      <w:r w:rsidRPr="003669C4">
        <w:rPr>
          <w:rFonts w:ascii="Marianne" w:hAnsi="Marianne"/>
          <w:sz w:val="20"/>
          <w:szCs w:val="20"/>
        </w:rPr>
        <w:t>[</w:t>
      </w:r>
      <w:r w:rsidR="008B5EC1" w:rsidRPr="003669C4">
        <w:rPr>
          <w:rFonts w:ascii="Marianne" w:hAnsi="Marianne"/>
          <w:sz w:val="20"/>
          <w:szCs w:val="20"/>
        </w:rPr>
        <w:t>C</w:t>
      </w:r>
      <w:r w:rsidR="00354123" w:rsidRPr="003669C4">
        <w:rPr>
          <w:rFonts w:ascii="Marianne" w:hAnsi="Marianne"/>
          <w:sz w:val="20"/>
          <w:szCs w:val="20"/>
        </w:rPr>
        <w:t>as particulier</w:t>
      </w:r>
      <w:r w:rsidR="008B5EC1" w:rsidRPr="003669C4">
        <w:rPr>
          <w:rFonts w:ascii="Marianne" w:hAnsi="Marianne"/>
          <w:sz w:val="20"/>
          <w:szCs w:val="20"/>
        </w:rPr>
        <w:t xml:space="preserve"> lorsqu’une convention d’ORT existe déjà sur le territoire :</w:t>
      </w:r>
    </w:p>
    <w:p w:rsidR="008E192D" w:rsidRPr="003669C4" w:rsidRDefault="008E192D" w:rsidP="003669C4">
      <w:pPr>
        <w:widowControl w:val="0"/>
        <w:shd w:val="clear" w:color="auto" w:fill="F2F2F2" w:themeFill="background1" w:themeFillShade="F2"/>
        <w:spacing w:after="0" w:line="276" w:lineRule="auto"/>
        <w:jc w:val="both"/>
        <w:rPr>
          <w:rFonts w:ascii="Marianne" w:hAnsi="Marianne"/>
          <w:sz w:val="20"/>
          <w:szCs w:val="20"/>
        </w:rPr>
      </w:pPr>
      <w:r w:rsidRPr="003669C4">
        <w:rPr>
          <w:rFonts w:ascii="Marianne" w:hAnsi="Marianne"/>
          <w:sz w:val="20"/>
          <w:szCs w:val="20"/>
        </w:rPr>
        <w:t>L</w:t>
      </w:r>
      <w:r w:rsidR="001F7ACB" w:rsidRPr="003669C4">
        <w:rPr>
          <w:rFonts w:ascii="Marianne" w:hAnsi="Marianne"/>
          <w:sz w:val="20"/>
          <w:szCs w:val="20"/>
        </w:rPr>
        <w:t xml:space="preserve">a présente convention-cadre valant ORT remplace la convention d’ORT préexistante </w:t>
      </w:r>
      <w:r w:rsidRPr="003669C4">
        <w:rPr>
          <w:rFonts w:ascii="Marianne" w:hAnsi="Marianne"/>
          <w:sz w:val="20"/>
          <w:szCs w:val="20"/>
        </w:rPr>
        <w:t>et l’abroge</w:t>
      </w:r>
      <w:r w:rsidR="001F7ACB" w:rsidRPr="003669C4">
        <w:rPr>
          <w:rFonts w:ascii="Marianne" w:hAnsi="Marianne"/>
          <w:sz w:val="20"/>
          <w:szCs w:val="20"/>
        </w:rPr>
        <w:t>.</w:t>
      </w:r>
    </w:p>
    <w:p w:rsidR="001F7ACB" w:rsidRDefault="008E192D" w:rsidP="003669C4">
      <w:pPr>
        <w:widowControl w:val="0"/>
        <w:shd w:val="clear" w:color="auto" w:fill="F2F2F2" w:themeFill="background1" w:themeFillShade="F2"/>
        <w:spacing w:after="0" w:line="276" w:lineRule="auto"/>
        <w:jc w:val="both"/>
        <w:rPr>
          <w:rFonts w:ascii="Marianne" w:hAnsi="Marianne"/>
        </w:rPr>
      </w:pPr>
      <w:r w:rsidRPr="003669C4">
        <w:rPr>
          <w:rFonts w:ascii="Marianne" w:hAnsi="Marianne"/>
          <w:sz w:val="20"/>
        </w:rPr>
        <w:t xml:space="preserve">Si une convention d’ORT chapeau </w:t>
      </w:r>
      <w:r w:rsidR="00354123" w:rsidRPr="003669C4">
        <w:rPr>
          <w:rFonts w:ascii="Marianne" w:hAnsi="Marianne"/>
          <w:sz w:val="20"/>
        </w:rPr>
        <w:t>préexistait</w:t>
      </w:r>
      <w:r w:rsidRPr="003669C4">
        <w:rPr>
          <w:rFonts w:ascii="Marianne" w:hAnsi="Marianne"/>
          <w:sz w:val="20"/>
        </w:rPr>
        <w:t xml:space="preserve"> pour plusieurs communes et qu’on souhaite</w:t>
      </w:r>
      <w:r w:rsidR="00354123" w:rsidRPr="003669C4">
        <w:rPr>
          <w:rFonts w:ascii="Marianne" w:hAnsi="Marianne"/>
          <w:sz w:val="20"/>
        </w:rPr>
        <w:t xml:space="preserve"> garder ce principe de chapeau, </w:t>
      </w:r>
      <w:r w:rsidRPr="003669C4">
        <w:rPr>
          <w:rFonts w:ascii="Marianne" w:hAnsi="Marianne"/>
          <w:sz w:val="20"/>
        </w:rPr>
        <w:t>prendre une nouvelle convention</w:t>
      </w:r>
      <w:r w:rsidR="002A1F18" w:rsidRPr="003669C4">
        <w:rPr>
          <w:rFonts w:ascii="Marianne" w:hAnsi="Marianne"/>
          <w:sz w:val="20"/>
        </w:rPr>
        <w:t xml:space="preserve"> d’ORT</w:t>
      </w:r>
      <w:r w:rsidRPr="003669C4">
        <w:rPr>
          <w:rFonts w:ascii="Marianne" w:hAnsi="Marianne"/>
          <w:sz w:val="20"/>
        </w:rPr>
        <w:t xml:space="preserve"> chapeau qui abroge la précédente</w:t>
      </w:r>
      <w:r w:rsidR="00354123" w:rsidRPr="003669C4">
        <w:rPr>
          <w:rFonts w:ascii="Marianne" w:hAnsi="Marianne"/>
          <w:sz w:val="20"/>
        </w:rPr>
        <w:t xml:space="preserve"> ou p</w:t>
      </w:r>
      <w:r w:rsidRPr="003669C4">
        <w:rPr>
          <w:rFonts w:ascii="Marianne" w:hAnsi="Marianne"/>
          <w:sz w:val="20"/>
        </w:rPr>
        <w:t xml:space="preserve">rendre un avenant à la convention </w:t>
      </w:r>
      <w:r w:rsidR="002A1F18" w:rsidRPr="003669C4">
        <w:rPr>
          <w:rFonts w:ascii="Marianne" w:hAnsi="Marianne"/>
          <w:sz w:val="20"/>
        </w:rPr>
        <w:t xml:space="preserve">d’ORT </w:t>
      </w:r>
      <w:r w:rsidRPr="003669C4">
        <w:rPr>
          <w:rFonts w:ascii="Marianne" w:hAnsi="Marianne"/>
          <w:sz w:val="20"/>
        </w:rPr>
        <w:t>chapeau préexistante</w:t>
      </w:r>
      <w:r w:rsidR="00354123" w:rsidRPr="003669C4">
        <w:rPr>
          <w:rFonts w:ascii="Marianne" w:hAnsi="Marianne"/>
        </w:rPr>
        <w:t>]</w:t>
      </w:r>
    </w:p>
    <w:p w:rsidR="00663A65" w:rsidRPr="00CF7167" w:rsidRDefault="00690799" w:rsidP="003669C4">
      <w:pPr>
        <w:pStyle w:val="Style1"/>
        <w:widowControl w:val="0"/>
        <w:rPr>
          <w:color w:val="00000A"/>
        </w:rPr>
      </w:pPr>
      <w:r w:rsidRPr="00CF7167">
        <w:t>Article 2 </w:t>
      </w:r>
      <w:r w:rsidRPr="00CF7167">
        <w:rPr>
          <w:rFonts w:cs="Marianne"/>
        </w:rPr>
        <w:t>–</w:t>
      </w:r>
      <w:r w:rsidR="00103FDC" w:rsidRPr="00CF7167">
        <w:t xml:space="preserve"> </w:t>
      </w:r>
      <w:r w:rsidR="001F7ACB">
        <w:t>Les a</w:t>
      </w:r>
      <w:r w:rsidR="00103FDC" w:rsidRPr="00CF7167">
        <w:t>mbition</w:t>
      </w:r>
      <w:r w:rsidR="001F7ACB">
        <w:t>s</w:t>
      </w:r>
      <w:r w:rsidR="00103FDC" w:rsidRPr="00CF7167">
        <w:t xml:space="preserve"> du territoire</w:t>
      </w:r>
      <w:r w:rsidR="001F7ACB">
        <w:t xml:space="preserve"> </w:t>
      </w:r>
    </w:p>
    <w:p w:rsidR="00166D38" w:rsidRDefault="00166D38" w:rsidP="003669C4">
      <w:pPr>
        <w:widowControl w:val="0"/>
        <w:spacing w:after="0" w:line="276" w:lineRule="auto"/>
        <w:jc w:val="both"/>
        <w:rPr>
          <w:rFonts w:ascii="Marianne" w:hAnsi="Marianne"/>
          <w:color w:val="000000"/>
          <w:sz w:val="20"/>
          <w:szCs w:val="20"/>
        </w:rPr>
      </w:pPr>
    </w:p>
    <w:p w:rsidR="001F7ACB" w:rsidRPr="001F7ACB" w:rsidRDefault="001F7ACB" w:rsidP="003669C4">
      <w:pPr>
        <w:widowControl w:val="0"/>
        <w:shd w:val="clear" w:color="auto" w:fill="F2F2F2" w:themeFill="background1" w:themeFillShade="F2"/>
        <w:spacing w:after="0" w:line="276" w:lineRule="auto"/>
        <w:jc w:val="both"/>
        <w:rPr>
          <w:rFonts w:ascii="Marianne" w:hAnsi="Marianne"/>
          <w:i/>
          <w:color w:val="000000"/>
          <w:sz w:val="20"/>
          <w:szCs w:val="20"/>
        </w:rPr>
      </w:pPr>
      <w:r w:rsidRPr="001F7ACB">
        <w:rPr>
          <w:rFonts w:ascii="Marianne" w:hAnsi="Marianne"/>
          <w:i/>
          <w:color w:val="000000"/>
          <w:sz w:val="20"/>
          <w:szCs w:val="20"/>
        </w:rPr>
        <w:t>[Résumé du projet de territoire, à l’échelle intercommunale et communale (1 page maximum par collectivité)]</w:t>
      </w:r>
    </w:p>
    <w:p w:rsidR="001F7ACB" w:rsidRDefault="001F7ACB" w:rsidP="003669C4">
      <w:pPr>
        <w:widowControl w:val="0"/>
        <w:spacing w:after="0" w:line="276" w:lineRule="auto"/>
        <w:jc w:val="both"/>
        <w:rPr>
          <w:rFonts w:ascii="Marianne" w:hAnsi="Marianne"/>
          <w:i/>
          <w:color w:val="000000"/>
          <w:sz w:val="20"/>
          <w:szCs w:val="20"/>
        </w:rPr>
      </w:pPr>
    </w:p>
    <w:p w:rsidR="00166D38" w:rsidRPr="009622CD" w:rsidRDefault="00166D38" w:rsidP="003669C4">
      <w:pPr>
        <w:widowControl w:val="0"/>
        <w:spacing w:after="0" w:line="276" w:lineRule="auto"/>
        <w:jc w:val="both"/>
        <w:rPr>
          <w:rFonts w:ascii="Marianne" w:hAnsi="Marianne"/>
          <w:i/>
          <w:color w:val="000000"/>
          <w:sz w:val="20"/>
          <w:szCs w:val="20"/>
        </w:rPr>
      </w:pPr>
      <w:r w:rsidRPr="009622CD">
        <w:rPr>
          <w:rFonts w:ascii="Marianne" w:hAnsi="Marianne"/>
          <w:i/>
          <w:color w:val="000000"/>
          <w:sz w:val="20"/>
          <w:szCs w:val="20"/>
        </w:rPr>
        <w:t>Le projet de territoire porte l’ambition politique et stratégique du territoire. Il relie l’histoire du territoire avec ses réalités présentes et sa trajectoire dans la transition pour construire un avenir durable. La vision stratégique constitue la colonne vertébrale du projet de territoire ; elle donne un sens commun aux actions et à l’engagement des acteurs.</w:t>
      </w:r>
    </w:p>
    <w:p w:rsidR="00166D38" w:rsidRPr="009622CD" w:rsidRDefault="00166D38" w:rsidP="003669C4">
      <w:pPr>
        <w:widowControl w:val="0"/>
        <w:spacing w:after="0" w:line="276" w:lineRule="auto"/>
        <w:jc w:val="both"/>
        <w:rPr>
          <w:rFonts w:ascii="Marianne" w:hAnsi="Marianne"/>
          <w:i/>
          <w:color w:val="000000"/>
          <w:sz w:val="20"/>
          <w:szCs w:val="20"/>
        </w:rPr>
      </w:pPr>
    </w:p>
    <w:p w:rsidR="00166D38" w:rsidRPr="009622CD" w:rsidRDefault="00166D38" w:rsidP="003669C4">
      <w:pPr>
        <w:widowControl w:val="0"/>
        <w:spacing w:after="0" w:line="276" w:lineRule="auto"/>
        <w:jc w:val="both"/>
        <w:rPr>
          <w:rFonts w:ascii="Marianne" w:hAnsi="Marianne"/>
          <w:i/>
          <w:color w:val="000000"/>
          <w:sz w:val="20"/>
          <w:szCs w:val="20"/>
        </w:rPr>
      </w:pPr>
      <w:r w:rsidRPr="009622CD">
        <w:rPr>
          <w:rFonts w:ascii="Marianne" w:hAnsi="Marianne"/>
          <w:i/>
          <w:color w:val="000000"/>
          <w:sz w:val="20"/>
          <w:szCs w:val="20"/>
        </w:rPr>
        <w:t>L’élaboration d’une vision stratégique suppose :</w:t>
      </w:r>
    </w:p>
    <w:p w:rsidR="00166D38" w:rsidRPr="009622CD" w:rsidRDefault="00166D38" w:rsidP="003669C4">
      <w:pPr>
        <w:pStyle w:val="Paragraphedeliste"/>
        <w:widowControl w:val="0"/>
        <w:numPr>
          <w:ilvl w:val="0"/>
          <w:numId w:val="18"/>
        </w:numPr>
        <w:spacing w:after="0" w:line="276" w:lineRule="auto"/>
        <w:jc w:val="both"/>
        <w:rPr>
          <w:rFonts w:ascii="Marianne" w:hAnsi="Marianne"/>
          <w:i/>
          <w:color w:val="000000"/>
          <w:sz w:val="20"/>
          <w:szCs w:val="20"/>
        </w:rPr>
      </w:pPr>
      <w:r w:rsidRPr="009622CD">
        <w:rPr>
          <w:rFonts w:ascii="Marianne" w:hAnsi="Marianne"/>
          <w:i/>
          <w:color w:val="000000"/>
          <w:sz w:val="20"/>
          <w:szCs w:val="20"/>
        </w:rPr>
        <w:t>D’identifier</w:t>
      </w:r>
      <w:r w:rsidRPr="009622CD">
        <w:rPr>
          <w:i/>
          <w:color w:val="000000"/>
          <w:sz w:val="20"/>
          <w:szCs w:val="20"/>
        </w:rPr>
        <w:t> </w:t>
      </w:r>
      <w:r w:rsidRPr="009622CD">
        <w:rPr>
          <w:rFonts w:ascii="Marianne" w:hAnsi="Marianne"/>
          <w:i/>
          <w:color w:val="000000"/>
          <w:sz w:val="20"/>
          <w:szCs w:val="20"/>
        </w:rPr>
        <w:t xml:space="preserve"> les enjeux du territoire à l’aune de la transition écologique et de la cohésion territoriale transversaux et interdépendants, les forces et faiblesses, et de favoriser l’articulation entre les différentes dimensions qu’elles soient écologiques, économiques, sociales, culturelles, éducatives, relatives à la santé, etc. en favorisant les synergies et les complémentarités entre les territoires</w:t>
      </w:r>
      <w:r w:rsidRPr="009622CD">
        <w:rPr>
          <w:i/>
          <w:color w:val="000000"/>
          <w:sz w:val="20"/>
          <w:szCs w:val="20"/>
        </w:rPr>
        <w:t> </w:t>
      </w:r>
      <w:r w:rsidRPr="009622CD">
        <w:rPr>
          <w:rFonts w:ascii="Marianne" w:hAnsi="Marianne"/>
          <w:i/>
          <w:color w:val="000000"/>
          <w:sz w:val="20"/>
          <w:szCs w:val="20"/>
        </w:rPr>
        <w:t>;</w:t>
      </w:r>
    </w:p>
    <w:p w:rsidR="00166D38" w:rsidRPr="009622CD" w:rsidRDefault="008740FE" w:rsidP="003669C4">
      <w:pPr>
        <w:pStyle w:val="Paragraphedeliste"/>
        <w:widowControl w:val="0"/>
        <w:numPr>
          <w:ilvl w:val="0"/>
          <w:numId w:val="18"/>
        </w:numPr>
        <w:spacing w:after="0" w:line="276" w:lineRule="auto"/>
        <w:jc w:val="both"/>
        <w:rPr>
          <w:rFonts w:ascii="Marianne" w:hAnsi="Marianne"/>
          <w:i/>
          <w:color w:val="000000"/>
          <w:sz w:val="20"/>
          <w:szCs w:val="20"/>
        </w:rPr>
      </w:pPr>
      <w:sdt>
        <w:sdtPr>
          <w:rPr>
            <w:rFonts w:ascii="Marianne" w:hAnsi="Marianne"/>
            <w:i/>
            <w:sz w:val="20"/>
            <w:szCs w:val="20"/>
          </w:rPr>
          <w:tag w:val="goog_rdk_45"/>
          <w:id w:val="1049336599"/>
        </w:sdtPr>
        <w:sdtEndPr/>
        <w:sdtContent>
          <w:r w:rsidR="00166D38" w:rsidRPr="009622CD">
            <w:rPr>
              <w:rFonts w:ascii="Marianne" w:hAnsi="Marianne"/>
              <w:i/>
              <w:color w:val="000000"/>
              <w:sz w:val="20"/>
              <w:szCs w:val="20"/>
            </w:rPr>
            <w:t xml:space="preserve">De les </w:t>
          </w:r>
        </w:sdtContent>
      </w:sdt>
      <w:r w:rsidR="00166D38" w:rsidRPr="009622CD">
        <w:rPr>
          <w:rFonts w:ascii="Marianne" w:hAnsi="Marianne"/>
          <w:i/>
          <w:color w:val="000000"/>
          <w:sz w:val="20"/>
          <w:szCs w:val="20"/>
        </w:rPr>
        <w:t>décliner en orientations stratégique e</w:t>
      </w:r>
      <w:r w:rsidR="00166D38" w:rsidRPr="009622CD">
        <w:rPr>
          <w:rFonts w:ascii="Marianne" w:hAnsi="Marianne"/>
          <w:i/>
          <w:sz w:val="20"/>
          <w:szCs w:val="20"/>
        </w:rPr>
        <w:t xml:space="preserve">t en </w:t>
      </w:r>
      <w:r w:rsidR="00166D38" w:rsidRPr="009622CD">
        <w:rPr>
          <w:rFonts w:ascii="Marianne" w:hAnsi="Marianne"/>
          <w:i/>
          <w:color w:val="000000"/>
          <w:sz w:val="20"/>
          <w:szCs w:val="20"/>
        </w:rPr>
        <w:t>plans d’actions.</w:t>
      </w:r>
    </w:p>
    <w:p w:rsidR="00166D38" w:rsidRPr="009622CD" w:rsidRDefault="00166D38" w:rsidP="003669C4">
      <w:pPr>
        <w:widowControl w:val="0"/>
        <w:pBdr>
          <w:top w:val="nil"/>
          <w:left w:val="nil"/>
          <w:bottom w:val="nil"/>
          <w:right w:val="nil"/>
          <w:between w:val="nil"/>
        </w:pBdr>
        <w:spacing w:after="0" w:line="276" w:lineRule="auto"/>
        <w:jc w:val="both"/>
        <w:rPr>
          <w:rFonts w:ascii="Marianne" w:hAnsi="Marianne"/>
          <w:i/>
          <w:color w:val="000000"/>
          <w:sz w:val="20"/>
          <w:szCs w:val="20"/>
        </w:rPr>
      </w:pPr>
    </w:p>
    <w:p w:rsidR="00166D38" w:rsidRPr="009622CD" w:rsidRDefault="00166D38" w:rsidP="003669C4">
      <w:pPr>
        <w:widowControl w:val="0"/>
        <w:pBdr>
          <w:top w:val="nil"/>
          <w:left w:val="nil"/>
          <w:bottom w:val="nil"/>
          <w:right w:val="nil"/>
          <w:between w:val="nil"/>
        </w:pBdr>
        <w:spacing w:after="0" w:line="276" w:lineRule="auto"/>
        <w:jc w:val="both"/>
        <w:rPr>
          <w:rFonts w:ascii="Marianne" w:hAnsi="Marianne"/>
          <w:i/>
          <w:color w:val="000000"/>
          <w:sz w:val="20"/>
          <w:szCs w:val="20"/>
        </w:rPr>
      </w:pPr>
      <w:r w:rsidRPr="009622CD">
        <w:rPr>
          <w:rFonts w:ascii="Marianne" w:hAnsi="Marianne"/>
          <w:i/>
          <w:color w:val="000000"/>
          <w:sz w:val="20"/>
          <w:szCs w:val="20"/>
        </w:rPr>
        <w:t>Cette vision peut être élaboré</w:t>
      </w:r>
      <w:sdt>
        <w:sdtPr>
          <w:rPr>
            <w:rFonts w:ascii="Marianne" w:hAnsi="Marianne"/>
            <w:i/>
            <w:sz w:val="20"/>
            <w:szCs w:val="20"/>
          </w:rPr>
          <w:tag w:val="goog_rdk_49"/>
          <w:id w:val="757642593"/>
        </w:sdtPr>
        <w:sdtEndPr/>
        <w:sdtContent>
          <w:r w:rsidRPr="009622CD">
            <w:rPr>
              <w:rFonts w:ascii="Marianne" w:hAnsi="Marianne"/>
              <w:i/>
              <w:color w:val="000000"/>
              <w:sz w:val="20"/>
              <w:szCs w:val="20"/>
            </w:rPr>
            <w:t>e</w:t>
          </w:r>
        </w:sdtContent>
      </w:sdt>
      <w:r w:rsidRPr="009622CD">
        <w:rPr>
          <w:rFonts w:ascii="Marianne" w:hAnsi="Marianne"/>
          <w:i/>
          <w:color w:val="000000"/>
          <w:sz w:val="20"/>
          <w:szCs w:val="20"/>
        </w:rPr>
        <w:t xml:space="preserve"> suivant différentes méthodes en s’appuyant sur l’existant (</w:t>
      </w:r>
      <w:proofErr w:type="spellStart"/>
      <w:r w:rsidRPr="009622CD">
        <w:rPr>
          <w:rFonts w:ascii="Marianne" w:hAnsi="Marianne"/>
          <w:i/>
          <w:color w:val="000000"/>
          <w:sz w:val="20"/>
          <w:szCs w:val="20"/>
        </w:rPr>
        <w:t>PLUi</w:t>
      </w:r>
      <w:proofErr w:type="spellEnd"/>
      <w:r w:rsidRPr="009622CD">
        <w:rPr>
          <w:rFonts w:ascii="Marianne" w:hAnsi="Marianne"/>
          <w:i/>
          <w:color w:val="000000"/>
          <w:sz w:val="20"/>
          <w:szCs w:val="20"/>
        </w:rPr>
        <w:t>, PLH, SCOT, SDAASAP, SRDEII, SRADDET…).  Elle se construit et doit être partagée avec l’ensemble des acteurs territoriaux – acteurs socio-économiques, associations, habitants, collectivités territoriales, État, etc. Associer en amont les acteurs socio-économiques et les habitants, usagers du territoire, est un gage de partage de la vision stratégique et de l’émergence de porteurs de projets engagés.</w:t>
      </w:r>
    </w:p>
    <w:p w:rsidR="00166D38" w:rsidRPr="009622CD" w:rsidRDefault="00166D38" w:rsidP="003669C4">
      <w:pPr>
        <w:widowControl w:val="0"/>
        <w:pBdr>
          <w:top w:val="nil"/>
          <w:left w:val="nil"/>
          <w:bottom w:val="nil"/>
          <w:right w:val="nil"/>
          <w:between w:val="nil"/>
        </w:pBdr>
        <w:spacing w:after="0" w:line="276" w:lineRule="auto"/>
        <w:jc w:val="both"/>
        <w:rPr>
          <w:rFonts w:ascii="Marianne" w:hAnsi="Marianne"/>
          <w:i/>
          <w:color w:val="000000"/>
          <w:sz w:val="20"/>
          <w:szCs w:val="20"/>
        </w:rPr>
      </w:pPr>
    </w:p>
    <w:p w:rsidR="00166D38" w:rsidRPr="009622CD" w:rsidRDefault="00166D38" w:rsidP="003669C4">
      <w:pPr>
        <w:widowControl w:val="0"/>
        <w:pBdr>
          <w:top w:val="nil"/>
          <w:left w:val="nil"/>
          <w:bottom w:val="nil"/>
          <w:right w:val="nil"/>
          <w:between w:val="nil"/>
        </w:pBdr>
        <w:spacing w:after="0" w:line="276" w:lineRule="auto"/>
        <w:jc w:val="both"/>
        <w:rPr>
          <w:rFonts w:ascii="Marianne" w:hAnsi="Marianne"/>
          <w:i/>
          <w:color w:val="000000"/>
          <w:sz w:val="20"/>
          <w:szCs w:val="20"/>
        </w:rPr>
      </w:pPr>
      <w:r w:rsidRPr="009622CD">
        <w:rPr>
          <w:rFonts w:ascii="Marianne" w:hAnsi="Marianne"/>
          <w:i/>
          <w:color w:val="000000"/>
          <w:sz w:val="20"/>
          <w:szCs w:val="20"/>
        </w:rPr>
        <w:t>La vision stratégique du territoire est évolutive</w:t>
      </w:r>
      <w:r w:rsidRPr="009622CD">
        <w:rPr>
          <w:i/>
          <w:color w:val="000000"/>
          <w:sz w:val="20"/>
          <w:szCs w:val="20"/>
        </w:rPr>
        <w:t> </w:t>
      </w:r>
      <w:r w:rsidRPr="009622CD">
        <w:rPr>
          <w:rFonts w:ascii="Marianne" w:hAnsi="Marianne"/>
          <w:i/>
          <w:color w:val="000000"/>
          <w:sz w:val="20"/>
          <w:szCs w:val="20"/>
        </w:rPr>
        <w:t>; elle prend en compte l’avancée du projet de territoire et les évènements qui peuvent impacter le territoire.</w:t>
      </w:r>
    </w:p>
    <w:p w:rsidR="00166D38" w:rsidRPr="009622CD" w:rsidRDefault="00166D38" w:rsidP="003669C4">
      <w:pPr>
        <w:widowControl w:val="0"/>
        <w:pBdr>
          <w:top w:val="nil"/>
          <w:left w:val="nil"/>
          <w:bottom w:val="nil"/>
          <w:right w:val="nil"/>
          <w:between w:val="nil"/>
        </w:pBdr>
        <w:spacing w:after="0" w:line="276" w:lineRule="auto"/>
        <w:jc w:val="both"/>
        <w:rPr>
          <w:rFonts w:ascii="Marianne" w:hAnsi="Marianne"/>
          <w:i/>
          <w:color w:val="000000"/>
          <w:sz w:val="20"/>
          <w:szCs w:val="20"/>
        </w:rPr>
      </w:pPr>
    </w:p>
    <w:p w:rsidR="00166D38" w:rsidRPr="009622CD" w:rsidRDefault="00166D38" w:rsidP="003669C4">
      <w:pPr>
        <w:widowControl w:val="0"/>
        <w:spacing w:after="0" w:line="276" w:lineRule="auto"/>
        <w:jc w:val="both"/>
        <w:rPr>
          <w:rFonts w:ascii="Marianne" w:hAnsi="Marianne"/>
          <w:i/>
          <w:sz w:val="20"/>
          <w:szCs w:val="20"/>
        </w:rPr>
      </w:pPr>
      <w:r w:rsidRPr="009622CD">
        <w:rPr>
          <w:rFonts w:ascii="Marianne" w:hAnsi="Marianne"/>
          <w:i/>
          <w:sz w:val="20"/>
          <w:szCs w:val="20"/>
        </w:rPr>
        <w:t>Le partenariat construit autour de ce contrat, participe à fédérer les acteurs pour une vision globale du territoire et un développement concerté.</w:t>
      </w:r>
    </w:p>
    <w:p w:rsidR="00743087" w:rsidRPr="00CF7167" w:rsidRDefault="00743087" w:rsidP="003669C4">
      <w:pPr>
        <w:pStyle w:val="Style1"/>
        <w:widowControl w:val="0"/>
        <w:rPr>
          <w:color w:val="000000"/>
        </w:rPr>
      </w:pPr>
      <w:r w:rsidRPr="00CF7167">
        <w:t>Article 3 </w:t>
      </w:r>
      <w:r w:rsidRPr="00CF7167">
        <w:rPr>
          <w:rFonts w:cs="Marianne"/>
        </w:rPr>
        <w:t>–</w:t>
      </w:r>
      <w:r w:rsidRPr="00CF7167">
        <w:t xml:space="preserve"> Les orientations stratégiques</w:t>
      </w:r>
    </w:p>
    <w:p w:rsidR="00663A65" w:rsidRPr="00CF7167" w:rsidRDefault="008748FE" w:rsidP="003669C4">
      <w:pPr>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r>
        <w:rPr>
          <w:rFonts w:ascii="Marianne" w:hAnsi="Marianne"/>
          <w:color w:val="000000"/>
          <w:sz w:val="20"/>
          <w:szCs w:val="20"/>
        </w:rPr>
        <w:t>La</w:t>
      </w:r>
      <w:r w:rsidR="00690799" w:rsidRPr="00CF7167">
        <w:rPr>
          <w:rFonts w:ascii="Marianne" w:hAnsi="Marianne"/>
          <w:color w:val="000000"/>
          <w:sz w:val="20"/>
          <w:szCs w:val="20"/>
        </w:rPr>
        <w:t xml:space="preserve"> présent</w:t>
      </w:r>
      <w:r>
        <w:rPr>
          <w:rFonts w:ascii="Marianne" w:hAnsi="Marianne"/>
          <w:color w:val="000000"/>
          <w:sz w:val="20"/>
          <w:szCs w:val="20"/>
        </w:rPr>
        <w:t>e convention</w:t>
      </w:r>
      <w:r w:rsidR="00690799" w:rsidRPr="00CF7167">
        <w:rPr>
          <w:rFonts w:ascii="Marianne" w:hAnsi="Marianne"/>
          <w:color w:val="000000"/>
          <w:sz w:val="20"/>
          <w:szCs w:val="20"/>
        </w:rPr>
        <w:t xml:space="preserve"> fixe les orientations stratégiques:</w:t>
      </w:r>
    </w:p>
    <w:p w:rsidR="00663A65" w:rsidRPr="00CF7167" w:rsidRDefault="00663A65" w:rsidP="003669C4">
      <w:pPr>
        <w:widowControl w:val="0"/>
        <w:pBdr>
          <w:top w:val="nil"/>
          <w:left w:val="nil"/>
          <w:bottom w:val="nil"/>
          <w:right w:val="nil"/>
          <w:between w:val="nil"/>
        </w:pBdr>
        <w:shd w:val="clear" w:color="auto" w:fill="FFFFFF"/>
        <w:spacing w:after="0" w:line="276" w:lineRule="auto"/>
        <w:jc w:val="both"/>
        <w:rPr>
          <w:rFonts w:ascii="Marianne" w:hAnsi="Marianne"/>
          <w:b/>
          <w:color w:val="000000"/>
          <w:sz w:val="20"/>
          <w:szCs w:val="20"/>
        </w:rPr>
      </w:pPr>
    </w:p>
    <w:p w:rsidR="00663A65" w:rsidRPr="001F7ACB" w:rsidRDefault="00690799" w:rsidP="003669C4">
      <w:pPr>
        <w:widowControl w:val="0"/>
        <w:numPr>
          <w:ilvl w:val="0"/>
          <w:numId w:val="3"/>
        </w:numPr>
        <w:pBdr>
          <w:top w:val="nil"/>
          <w:left w:val="nil"/>
          <w:bottom w:val="nil"/>
          <w:right w:val="nil"/>
          <w:between w:val="nil"/>
        </w:pBdr>
        <w:shd w:val="clear" w:color="auto" w:fill="FFFFFF"/>
        <w:spacing w:after="0" w:line="276" w:lineRule="auto"/>
        <w:jc w:val="both"/>
        <w:rPr>
          <w:rFonts w:ascii="Marianne" w:hAnsi="Marianne"/>
          <w:color w:val="00000A"/>
          <w:sz w:val="20"/>
          <w:szCs w:val="20"/>
        </w:rPr>
      </w:pPr>
      <w:r w:rsidRPr="00CF7167">
        <w:rPr>
          <w:rFonts w:ascii="Marianne" w:hAnsi="Marianne"/>
          <w:b/>
          <w:color w:val="000000"/>
          <w:sz w:val="20"/>
          <w:szCs w:val="20"/>
        </w:rPr>
        <w:t>Orientation 1</w:t>
      </w:r>
      <w:r w:rsidRPr="00CF7167">
        <w:rPr>
          <w:b/>
          <w:color w:val="000000"/>
          <w:sz w:val="20"/>
          <w:szCs w:val="20"/>
        </w:rPr>
        <w:t> </w:t>
      </w:r>
      <w:r w:rsidRPr="00CF7167">
        <w:rPr>
          <w:rFonts w:ascii="Marianne" w:hAnsi="Marianne"/>
          <w:b/>
          <w:color w:val="000000"/>
          <w:sz w:val="20"/>
          <w:szCs w:val="20"/>
        </w:rPr>
        <w:t>:</w:t>
      </w:r>
    </w:p>
    <w:p w:rsidR="001F7ACB" w:rsidRPr="00CF7167" w:rsidRDefault="001F7ACB" w:rsidP="003669C4">
      <w:pPr>
        <w:widowControl w:val="0"/>
        <w:pBdr>
          <w:top w:val="nil"/>
          <w:left w:val="nil"/>
          <w:bottom w:val="nil"/>
          <w:right w:val="nil"/>
          <w:between w:val="nil"/>
        </w:pBdr>
        <w:shd w:val="clear" w:color="auto" w:fill="FFFFFF"/>
        <w:spacing w:after="0" w:line="276" w:lineRule="auto"/>
        <w:jc w:val="both"/>
        <w:rPr>
          <w:rFonts w:ascii="Marianne" w:hAnsi="Marianne"/>
          <w:color w:val="00000A"/>
          <w:sz w:val="20"/>
          <w:szCs w:val="20"/>
        </w:rPr>
      </w:pPr>
    </w:p>
    <w:p w:rsidR="00663A65" w:rsidRPr="00790DEB" w:rsidRDefault="00690799" w:rsidP="003669C4">
      <w:pPr>
        <w:widowControl w:val="0"/>
        <w:numPr>
          <w:ilvl w:val="0"/>
          <w:numId w:val="3"/>
        </w:numPr>
        <w:pBdr>
          <w:top w:val="nil"/>
          <w:left w:val="nil"/>
          <w:bottom w:val="nil"/>
          <w:right w:val="nil"/>
          <w:between w:val="nil"/>
        </w:pBdr>
        <w:shd w:val="clear" w:color="auto" w:fill="FFFFFF"/>
        <w:spacing w:after="0" w:line="276" w:lineRule="auto"/>
        <w:jc w:val="both"/>
        <w:rPr>
          <w:rFonts w:ascii="Marianne" w:hAnsi="Marianne"/>
          <w:color w:val="00000A"/>
          <w:sz w:val="20"/>
          <w:szCs w:val="20"/>
        </w:rPr>
      </w:pPr>
      <w:r w:rsidRPr="00CF7167">
        <w:rPr>
          <w:rFonts w:ascii="Marianne" w:hAnsi="Marianne"/>
          <w:b/>
          <w:color w:val="000000"/>
          <w:sz w:val="20"/>
          <w:szCs w:val="20"/>
        </w:rPr>
        <w:t xml:space="preserve">Orientation </w:t>
      </w:r>
      <w:r w:rsidR="00790DEB">
        <w:rPr>
          <w:rFonts w:ascii="Marianne" w:hAnsi="Marianne"/>
          <w:b/>
          <w:color w:val="000000"/>
          <w:sz w:val="20"/>
          <w:szCs w:val="20"/>
        </w:rPr>
        <w:t>XX</w:t>
      </w:r>
      <w:r w:rsidRPr="00CF7167">
        <w:rPr>
          <w:b/>
          <w:color w:val="000000"/>
          <w:sz w:val="20"/>
          <w:szCs w:val="20"/>
        </w:rPr>
        <w:t> </w:t>
      </w:r>
      <w:r w:rsidRPr="00CF7167">
        <w:rPr>
          <w:rFonts w:ascii="Marianne" w:hAnsi="Marianne"/>
          <w:b/>
          <w:color w:val="000000"/>
          <w:sz w:val="20"/>
          <w:szCs w:val="20"/>
        </w:rPr>
        <w:t>:</w:t>
      </w:r>
    </w:p>
    <w:p w:rsidR="00790DEB" w:rsidRPr="00CF7167" w:rsidRDefault="00790DEB" w:rsidP="003669C4">
      <w:pPr>
        <w:widowControl w:val="0"/>
        <w:pBdr>
          <w:top w:val="nil"/>
          <w:left w:val="nil"/>
          <w:bottom w:val="nil"/>
          <w:right w:val="nil"/>
          <w:between w:val="nil"/>
        </w:pBdr>
        <w:shd w:val="clear" w:color="auto" w:fill="FFFFFF"/>
        <w:spacing w:after="0" w:line="276" w:lineRule="auto"/>
        <w:jc w:val="both"/>
        <w:rPr>
          <w:rFonts w:ascii="Marianne" w:hAnsi="Marianne"/>
          <w:color w:val="00000A"/>
          <w:sz w:val="20"/>
          <w:szCs w:val="20"/>
        </w:rPr>
      </w:pPr>
    </w:p>
    <w:p w:rsidR="00354123" w:rsidRDefault="00354123" w:rsidP="003669C4">
      <w:pPr>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r>
        <w:rPr>
          <w:rFonts w:ascii="Marianne" w:hAnsi="Marianne"/>
          <w:color w:val="000000"/>
          <w:sz w:val="20"/>
          <w:szCs w:val="20"/>
        </w:rPr>
        <w:t>[Le projet de territoire détaillé peut être annexé à la convention]</w:t>
      </w:r>
    </w:p>
    <w:p w:rsidR="00663A65" w:rsidRPr="00CF7167" w:rsidRDefault="00690799" w:rsidP="003669C4">
      <w:pPr>
        <w:widowControl w:val="0"/>
        <w:pBdr>
          <w:top w:val="nil"/>
          <w:left w:val="nil"/>
          <w:bottom w:val="nil"/>
          <w:right w:val="nil"/>
          <w:between w:val="nil"/>
        </w:pBdr>
        <w:shd w:val="clear" w:color="auto" w:fill="FFFFFF"/>
        <w:spacing w:after="0" w:line="276" w:lineRule="auto"/>
        <w:jc w:val="both"/>
        <w:rPr>
          <w:rFonts w:ascii="Marianne" w:hAnsi="Marianne"/>
          <w:b/>
          <w:color w:val="00000A"/>
          <w:sz w:val="20"/>
          <w:szCs w:val="20"/>
        </w:rPr>
      </w:pPr>
      <w:r w:rsidRPr="00CF7167">
        <w:rPr>
          <w:rFonts w:ascii="Marianne" w:hAnsi="Marianne"/>
          <w:color w:val="000000"/>
          <w:sz w:val="20"/>
          <w:szCs w:val="20"/>
        </w:rPr>
        <w:t xml:space="preserve">En cas d’évolution </w:t>
      </w:r>
      <w:r w:rsidR="00790DEB">
        <w:rPr>
          <w:rFonts w:ascii="Marianne" w:hAnsi="Marianne"/>
          <w:color w:val="000000"/>
          <w:sz w:val="20"/>
          <w:szCs w:val="20"/>
        </w:rPr>
        <w:t>des orientations ou objectifs</w:t>
      </w:r>
      <w:r w:rsidRPr="00CF7167">
        <w:rPr>
          <w:rFonts w:ascii="Marianne" w:hAnsi="Marianne"/>
          <w:color w:val="000000"/>
          <w:sz w:val="20"/>
          <w:szCs w:val="20"/>
        </w:rPr>
        <w:t xml:space="preserve"> </w:t>
      </w:r>
      <w:r w:rsidR="008748FE">
        <w:rPr>
          <w:rFonts w:ascii="Marianne" w:hAnsi="Marianne"/>
          <w:color w:val="000000"/>
          <w:sz w:val="20"/>
          <w:szCs w:val="20"/>
        </w:rPr>
        <w:t>en cours de programme</w:t>
      </w:r>
      <w:r w:rsidRPr="00CF7167">
        <w:rPr>
          <w:rFonts w:ascii="Marianne" w:hAnsi="Marianne"/>
          <w:color w:val="000000"/>
          <w:sz w:val="20"/>
          <w:szCs w:val="20"/>
        </w:rPr>
        <w:t xml:space="preserve">, elles seront validées par le </w:t>
      </w:r>
      <w:r w:rsidRPr="00CF7167">
        <w:rPr>
          <w:rFonts w:ascii="Marianne" w:hAnsi="Marianne"/>
          <w:color w:val="000000"/>
          <w:sz w:val="20"/>
          <w:szCs w:val="20"/>
        </w:rPr>
        <w:lastRenderedPageBreak/>
        <w:t xml:space="preserve">comité de pilotage, </w:t>
      </w:r>
      <w:r w:rsidR="00790DEB">
        <w:rPr>
          <w:rFonts w:ascii="Marianne" w:hAnsi="Marianne"/>
          <w:color w:val="000000"/>
          <w:sz w:val="20"/>
          <w:szCs w:val="20"/>
        </w:rPr>
        <w:t>et feront l’objet d’un avenant à la présente convention</w:t>
      </w:r>
      <w:r w:rsidRPr="00CF7167">
        <w:rPr>
          <w:rFonts w:ascii="Marianne" w:hAnsi="Marianne"/>
          <w:color w:val="000000"/>
          <w:sz w:val="20"/>
          <w:szCs w:val="20"/>
        </w:rPr>
        <w:t>.</w:t>
      </w:r>
      <w:r w:rsidR="00790DEB">
        <w:rPr>
          <w:rFonts w:ascii="Marianne" w:hAnsi="Marianne"/>
          <w:color w:val="000000"/>
          <w:sz w:val="20"/>
          <w:szCs w:val="20"/>
        </w:rPr>
        <w:t xml:space="preserve"> L’évolution des actions ne fait pas l’objet d’</w:t>
      </w:r>
      <w:r w:rsidR="00415427">
        <w:rPr>
          <w:rFonts w:ascii="Marianne" w:hAnsi="Marianne"/>
          <w:color w:val="000000"/>
          <w:sz w:val="20"/>
          <w:szCs w:val="20"/>
        </w:rPr>
        <w:t>avenant</w:t>
      </w:r>
      <w:r w:rsidR="00790DEB">
        <w:rPr>
          <w:rFonts w:ascii="Marianne" w:hAnsi="Marianne"/>
          <w:color w:val="000000"/>
          <w:sz w:val="20"/>
          <w:szCs w:val="20"/>
        </w:rPr>
        <w:t xml:space="preserve"> (point suivant).</w:t>
      </w:r>
    </w:p>
    <w:p w:rsidR="00663A65" w:rsidRPr="00CF7167" w:rsidRDefault="00690799" w:rsidP="003669C4">
      <w:pPr>
        <w:pStyle w:val="Style1"/>
        <w:widowControl w:val="0"/>
        <w:rPr>
          <w:color w:val="00000A"/>
        </w:rPr>
      </w:pPr>
      <w:r w:rsidRPr="00CF7167">
        <w:t>Article 4 </w:t>
      </w:r>
      <w:r w:rsidRPr="00CF7167">
        <w:rPr>
          <w:rFonts w:cs="Marianne"/>
        </w:rPr>
        <w:t>–</w:t>
      </w:r>
      <w:r w:rsidRPr="00CF7167">
        <w:t xml:space="preserve"> </w:t>
      </w:r>
      <w:r w:rsidR="00790DEB">
        <w:t>Le p</w:t>
      </w:r>
      <w:r w:rsidR="0009077D">
        <w:t>lan d’action</w:t>
      </w:r>
    </w:p>
    <w:p w:rsidR="00790DEB" w:rsidRDefault="00790DEB"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Pr>
          <w:rFonts w:ascii="Marianne" w:hAnsi="Marianne"/>
          <w:color w:val="00000A"/>
          <w:sz w:val="20"/>
          <w:szCs w:val="20"/>
        </w:rPr>
        <w:t>Le plan d’action est la traduction opérationnelle du projet de territoire qui se décline en actions de la collectivité et des acteurs territoriaux. Ce document évolutif consiste en la compilation des fiches actions validées, et éventuellement de la liste des projets en maturation ; il est transmis à chaque évolution à l’ANCT (délégation territoriale et direction de programme) à des fins de suivi.</w:t>
      </w:r>
    </w:p>
    <w:p w:rsidR="00790DEB" w:rsidRDefault="00790DEB" w:rsidP="003669C4">
      <w:pPr>
        <w:widowControl w:val="0"/>
        <w:spacing w:after="0" w:line="276" w:lineRule="auto"/>
        <w:ind w:right="-142"/>
        <w:jc w:val="both"/>
        <w:rPr>
          <w:rFonts w:ascii="Marianne" w:hAnsi="Marianne"/>
          <w:color w:val="00000A"/>
          <w:sz w:val="20"/>
          <w:szCs w:val="20"/>
        </w:rPr>
      </w:pPr>
      <w:r>
        <w:rPr>
          <w:rFonts w:ascii="Marianne" w:hAnsi="Marianne"/>
          <w:color w:val="00000A"/>
          <w:sz w:val="20"/>
          <w:szCs w:val="20"/>
        </w:rPr>
        <w:t>L</w:t>
      </w:r>
      <w:r w:rsidRPr="00CF7167">
        <w:rPr>
          <w:rFonts w:ascii="Marianne" w:hAnsi="Marianne"/>
          <w:color w:val="00000A"/>
          <w:sz w:val="20"/>
          <w:szCs w:val="20"/>
        </w:rPr>
        <w:t xml:space="preserve">es évolutions </w:t>
      </w:r>
      <w:r>
        <w:rPr>
          <w:rFonts w:ascii="Marianne" w:hAnsi="Marianne"/>
          <w:color w:val="00000A"/>
          <w:sz w:val="20"/>
          <w:szCs w:val="20"/>
        </w:rPr>
        <w:t>du plan d’action sont</w:t>
      </w:r>
      <w:r w:rsidRPr="00CF7167">
        <w:rPr>
          <w:rFonts w:ascii="Marianne" w:hAnsi="Marianne"/>
          <w:color w:val="00000A"/>
          <w:sz w:val="20"/>
          <w:szCs w:val="20"/>
        </w:rPr>
        <w:t xml:space="preserve"> examinées et valid</w:t>
      </w:r>
      <w:r w:rsidRPr="00CF7167">
        <w:rPr>
          <w:rFonts w:ascii="Marianne" w:hAnsi="Marianne" w:cs="Marianne"/>
          <w:color w:val="00000A"/>
          <w:sz w:val="20"/>
          <w:szCs w:val="20"/>
        </w:rPr>
        <w:t>é</w:t>
      </w:r>
      <w:r w:rsidRPr="00CF7167">
        <w:rPr>
          <w:rFonts w:ascii="Marianne" w:hAnsi="Marianne"/>
          <w:color w:val="00000A"/>
          <w:sz w:val="20"/>
          <w:szCs w:val="20"/>
        </w:rPr>
        <w:t>es au fil de l</w:t>
      </w:r>
      <w:r w:rsidRPr="00CF7167">
        <w:rPr>
          <w:rFonts w:ascii="Marianne" w:hAnsi="Marianne" w:cs="Marianne"/>
          <w:color w:val="00000A"/>
          <w:sz w:val="20"/>
          <w:szCs w:val="20"/>
        </w:rPr>
        <w:t>’</w:t>
      </w:r>
      <w:r w:rsidRPr="00CF7167">
        <w:rPr>
          <w:rFonts w:ascii="Marianne" w:hAnsi="Marianne"/>
          <w:color w:val="00000A"/>
          <w:sz w:val="20"/>
          <w:szCs w:val="20"/>
        </w:rPr>
        <w:t>eau par le comit</w:t>
      </w:r>
      <w:r w:rsidRPr="00CF7167">
        <w:rPr>
          <w:rFonts w:ascii="Marianne" w:hAnsi="Marianne" w:cs="Marianne"/>
          <w:color w:val="00000A"/>
          <w:sz w:val="20"/>
          <w:szCs w:val="20"/>
        </w:rPr>
        <w:t>é</w:t>
      </w:r>
      <w:r w:rsidRPr="00CF7167">
        <w:rPr>
          <w:rFonts w:ascii="Marianne" w:hAnsi="Marianne"/>
          <w:color w:val="00000A"/>
          <w:sz w:val="20"/>
          <w:szCs w:val="20"/>
        </w:rPr>
        <w:t xml:space="preserve"> de </w:t>
      </w:r>
      <w:r>
        <w:rPr>
          <w:rFonts w:ascii="Marianne" w:hAnsi="Marianne"/>
          <w:color w:val="00000A"/>
          <w:sz w:val="20"/>
          <w:szCs w:val="20"/>
        </w:rPr>
        <w:t>projet</w:t>
      </w:r>
      <w:r w:rsidRPr="00CF7167">
        <w:rPr>
          <w:rFonts w:ascii="Marianne" w:hAnsi="Marianne"/>
          <w:color w:val="00000A"/>
          <w:sz w:val="20"/>
          <w:szCs w:val="20"/>
        </w:rPr>
        <w:t>, sans n</w:t>
      </w:r>
      <w:r w:rsidRPr="00CF7167">
        <w:rPr>
          <w:rFonts w:ascii="Marianne" w:hAnsi="Marianne" w:cs="Marianne"/>
          <w:color w:val="00000A"/>
          <w:sz w:val="20"/>
          <w:szCs w:val="20"/>
        </w:rPr>
        <w:t>é</w:t>
      </w:r>
      <w:r w:rsidRPr="00CF7167">
        <w:rPr>
          <w:rFonts w:ascii="Marianne" w:hAnsi="Marianne"/>
          <w:color w:val="00000A"/>
          <w:sz w:val="20"/>
          <w:szCs w:val="20"/>
        </w:rPr>
        <w:t>cessit</w:t>
      </w:r>
      <w:r w:rsidRPr="00CF7167">
        <w:rPr>
          <w:rFonts w:ascii="Marianne" w:hAnsi="Marianne" w:cs="Marianne"/>
          <w:color w:val="00000A"/>
          <w:sz w:val="20"/>
          <w:szCs w:val="20"/>
        </w:rPr>
        <w:t>é</w:t>
      </w:r>
      <w:r w:rsidRPr="00CF7167">
        <w:rPr>
          <w:rFonts w:ascii="Marianne" w:hAnsi="Marianne"/>
          <w:color w:val="00000A"/>
          <w:sz w:val="20"/>
          <w:szCs w:val="20"/>
        </w:rPr>
        <w:t xml:space="preserve"> d</w:t>
      </w:r>
      <w:r w:rsidRPr="00CF7167">
        <w:rPr>
          <w:rFonts w:ascii="Marianne" w:hAnsi="Marianne" w:cs="Marianne"/>
          <w:color w:val="00000A"/>
          <w:sz w:val="20"/>
          <w:szCs w:val="20"/>
        </w:rPr>
        <w:t>’</w:t>
      </w:r>
      <w:r w:rsidRPr="00CF7167">
        <w:rPr>
          <w:rFonts w:ascii="Marianne" w:hAnsi="Marianne"/>
          <w:color w:val="00000A"/>
          <w:sz w:val="20"/>
          <w:szCs w:val="20"/>
        </w:rPr>
        <w:t>avenant</w:t>
      </w:r>
      <w:r>
        <w:rPr>
          <w:rFonts w:ascii="Marianne" w:hAnsi="Marianne"/>
          <w:color w:val="00000A"/>
          <w:sz w:val="20"/>
          <w:szCs w:val="20"/>
        </w:rPr>
        <w:t xml:space="preserve"> de la présente convention</w:t>
      </w:r>
      <w:r w:rsidRPr="00CF7167">
        <w:rPr>
          <w:rFonts w:ascii="Marianne" w:hAnsi="Marianne"/>
          <w:color w:val="00000A"/>
          <w:sz w:val="20"/>
          <w:szCs w:val="20"/>
        </w:rPr>
        <w:t>.</w:t>
      </w:r>
    </w:p>
    <w:p w:rsidR="003719C5" w:rsidRDefault="003719C5" w:rsidP="003669C4">
      <w:pPr>
        <w:widowControl w:val="0"/>
        <w:spacing w:after="0" w:line="276" w:lineRule="auto"/>
        <w:ind w:right="-142"/>
        <w:jc w:val="both"/>
        <w:rPr>
          <w:rFonts w:ascii="Marianne" w:hAnsi="Marianne"/>
          <w:color w:val="00000A"/>
          <w:sz w:val="20"/>
          <w:szCs w:val="20"/>
        </w:rPr>
      </w:pPr>
    </w:p>
    <w:p w:rsidR="003719C5" w:rsidRDefault="003719C5" w:rsidP="003669C4">
      <w:pPr>
        <w:widowControl w:val="0"/>
        <w:spacing w:after="0" w:line="276" w:lineRule="auto"/>
        <w:jc w:val="both"/>
        <w:rPr>
          <w:rFonts w:ascii="Marianne" w:hAnsi="Marianne"/>
          <w:color w:val="00000A"/>
          <w:sz w:val="20"/>
          <w:szCs w:val="20"/>
        </w:rPr>
      </w:pPr>
      <w:r>
        <w:rPr>
          <w:rFonts w:ascii="Marianne" w:hAnsi="Marianne"/>
          <w:i/>
          <w:color w:val="00000A"/>
          <w:sz w:val="20"/>
          <w:szCs w:val="20"/>
        </w:rPr>
        <w:t>Pour que la convention vaille ORT, ajouter</w:t>
      </w:r>
      <w:r>
        <w:rPr>
          <w:color w:val="00000A"/>
          <w:sz w:val="20"/>
          <w:szCs w:val="20"/>
        </w:rPr>
        <w:t> </w:t>
      </w:r>
      <w:r>
        <w:rPr>
          <w:rFonts w:ascii="Marianne" w:hAnsi="Marianne"/>
          <w:color w:val="00000A"/>
          <w:sz w:val="20"/>
          <w:szCs w:val="20"/>
        </w:rPr>
        <w:t xml:space="preserve">: </w:t>
      </w:r>
      <w:r w:rsidRPr="003719C5">
        <w:rPr>
          <w:rFonts w:ascii="Marianne" w:hAnsi="Marianne"/>
          <w:color w:val="00000A"/>
          <w:sz w:val="20"/>
          <w:szCs w:val="20"/>
        </w:rPr>
        <w:t>La définition d’un ou de plusieurs secteurs d’intervention de l’ORT incluant l</w:t>
      </w:r>
      <w:r w:rsidRPr="00415427">
        <w:rPr>
          <w:rFonts w:ascii="Marianne" w:hAnsi="Marianne"/>
          <w:color w:val="00000A"/>
          <w:sz w:val="20"/>
          <w:szCs w:val="20"/>
        </w:rPr>
        <w:t>e centre-ville de la ville principale de l’EPCI</w:t>
      </w:r>
      <w:r w:rsidR="003C06A4">
        <w:rPr>
          <w:rFonts w:ascii="Marianne" w:hAnsi="Marianne"/>
          <w:color w:val="00000A"/>
          <w:sz w:val="20"/>
          <w:szCs w:val="20"/>
        </w:rPr>
        <w:t>,</w:t>
      </w:r>
      <w:r w:rsidRPr="00415427">
        <w:rPr>
          <w:rFonts w:ascii="Marianne" w:hAnsi="Marianne"/>
          <w:color w:val="00000A"/>
          <w:sz w:val="20"/>
          <w:szCs w:val="20"/>
        </w:rPr>
        <w:t xml:space="preserve"> figure parmi les secteurs d’intervention</w:t>
      </w:r>
      <w:r>
        <w:rPr>
          <w:rFonts w:ascii="Marianne" w:hAnsi="Marianne"/>
          <w:color w:val="00000A"/>
          <w:sz w:val="20"/>
          <w:szCs w:val="20"/>
        </w:rPr>
        <w:t xml:space="preserve"> </w:t>
      </w:r>
      <w:r w:rsidR="003C06A4">
        <w:rPr>
          <w:rFonts w:ascii="Marianne" w:hAnsi="Marianne"/>
          <w:color w:val="00000A"/>
          <w:sz w:val="20"/>
          <w:szCs w:val="20"/>
        </w:rPr>
        <w:t>présentés</w:t>
      </w:r>
      <w:r>
        <w:rPr>
          <w:rFonts w:ascii="Marianne" w:hAnsi="Marianne"/>
          <w:color w:val="00000A"/>
          <w:sz w:val="20"/>
          <w:szCs w:val="20"/>
        </w:rPr>
        <w:t xml:space="preserve"> à l’annexe 2. </w:t>
      </w:r>
    </w:p>
    <w:p w:rsidR="003719C5" w:rsidRPr="00CF7167" w:rsidRDefault="003719C5" w:rsidP="003669C4">
      <w:pPr>
        <w:widowControl w:val="0"/>
        <w:spacing w:after="0" w:line="276" w:lineRule="auto"/>
        <w:ind w:right="-142"/>
        <w:jc w:val="both"/>
        <w:rPr>
          <w:rFonts w:ascii="Marianne" w:hAnsi="Marianne"/>
          <w:color w:val="00000A"/>
          <w:sz w:val="20"/>
          <w:szCs w:val="20"/>
        </w:rPr>
      </w:pPr>
    </w:p>
    <w:p w:rsidR="00790DEB" w:rsidRDefault="00790DEB" w:rsidP="003669C4">
      <w:pPr>
        <w:widowControl w:val="0"/>
        <w:pBdr>
          <w:top w:val="nil"/>
          <w:left w:val="nil"/>
          <w:bottom w:val="nil"/>
          <w:right w:val="nil"/>
          <w:between w:val="nil"/>
        </w:pBdr>
        <w:spacing w:after="0" w:line="276" w:lineRule="auto"/>
        <w:jc w:val="both"/>
        <w:rPr>
          <w:rFonts w:ascii="Marianne" w:hAnsi="Marianne"/>
          <w:b/>
          <w:color w:val="538135"/>
          <w:sz w:val="20"/>
          <w:szCs w:val="20"/>
        </w:rPr>
      </w:pPr>
    </w:p>
    <w:p w:rsidR="00790DEB" w:rsidRPr="00790DEB" w:rsidRDefault="00790DEB" w:rsidP="003669C4">
      <w:pPr>
        <w:widowControl w:val="0"/>
        <w:pBdr>
          <w:top w:val="nil"/>
          <w:left w:val="nil"/>
          <w:bottom w:val="nil"/>
          <w:right w:val="nil"/>
          <w:between w:val="nil"/>
        </w:pBdr>
        <w:spacing w:after="0" w:line="276" w:lineRule="auto"/>
        <w:jc w:val="both"/>
        <w:rPr>
          <w:rFonts w:ascii="Marianne" w:hAnsi="Marianne"/>
          <w:b/>
          <w:color w:val="538135"/>
          <w:sz w:val="20"/>
          <w:szCs w:val="20"/>
        </w:rPr>
      </w:pPr>
      <w:r w:rsidRPr="00790DEB">
        <w:rPr>
          <w:rFonts w:ascii="Marianne" w:hAnsi="Marianne"/>
          <w:b/>
          <w:color w:val="538135"/>
          <w:sz w:val="20"/>
          <w:szCs w:val="20"/>
        </w:rPr>
        <w:t xml:space="preserve">4.1 Les actions </w:t>
      </w:r>
    </w:p>
    <w:p w:rsidR="00D25004" w:rsidRDefault="00D25004"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A"/>
          <w:sz w:val="20"/>
          <w:szCs w:val="20"/>
        </w:rPr>
        <w:t xml:space="preserve">Les actions du </w:t>
      </w:r>
      <w:r w:rsidR="008748FE">
        <w:rPr>
          <w:rFonts w:ascii="Marianne" w:hAnsi="Marianne"/>
          <w:color w:val="00000A"/>
          <w:sz w:val="20"/>
          <w:szCs w:val="20"/>
        </w:rPr>
        <w:t>programme Petites villes de demain</w:t>
      </w:r>
      <w:r w:rsidRPr="00CF7167">
        <w:rPr>
          <w:rFonts w:ascii="Marianne" w:hAnsi="Marianne"/>
          <w:color w:val="00000A"/>
          <w:sz w:val="20"/>
          <w:szCs w:val="20"/>
        </w:rPr>
        <w:t xml:space="preserve"> sont décrites dans des fiches </w:t>
      </w:r>
      <w:r>
        <w:rPr>
          <w:rFonts w:ascii="Marianne" w:hAnsi="Marianne"/>
          <w:color w:val="00000A"/>
          <w:sz w:val="20"/>
          <w:szCs w:val="20"/>
        </w:rPr>
        <w:t xml:space="preserve">action </w:t>
      </w:r>
      <w:r w:rsidR="00790DEB">
        <w:rPr>
          <w:rFonts w:ascii="Marianne" w:hAnsi="Marianne"/>
          <w:color w:val="00000A"/>
          <w:sz w:val="20"/>
          <w:szCs w:val="20"/>
        </w:rPr>
        <w:t>selon le modèle figurant</w:t>
      </w:r>
      <w:r>
        <w:rPr>
          <w:rFonts w:ascii="Marianne" w:hAnsi="Marianne"/>
          <w:color w:val="00000A"/>
          <w:sz w:val="20"/>
          <w:szCs w:val="20"/>
        </w:rPr>
        <w:t xml:space="preserve"> </w:t>
      </w:r>
      <w:r w:rsidRPr="00CF7167">
        <w:rPr>
          <w:rFonts w:ascii="Marianne" w:hAnsi="Marianne"/>
          <w:color w:val="00000A"/>
          <w:sz w:val="20"/>
          <w:szCs w:val="20"/>
        </w:rPr>
        <w:t>en annexe</w:t>
      </w:r>
      <w:r w:rsidR="00354123">
        <w:rPr>
          <w:rFonts w:ascii="Marianne" w:hAnsi="Marianne"/>
          <w:color w:val="00000A"/>
          <w:sz w:val="20"/>
          <w:szCs w:val="20"/>
        </w:rPr>
        <w:t xml:space="preserve"> 3</w:t>
      </w:r>
      <w:r w:rsidR="008748FE">
        <w:rPr>
          <w:rFonts w:ascii="Marianne" w:hAnsi="Marianne"/>
          <w:color w:val="00000A"/>
          <w:sz w:val="20"/>
          <w:szCs w:val="20"/>
        </w:rPr>
        <w:t> ; elles ont vocation à alimenter directement le plan d’action du CRTE du territoire concerné</w:t>
      </w:r>
      <w:r w:rsidRPr="00CF7167">
        <w:rPr>
          <w:rFonts w:ascii="Marianne" w:hAnsi="Marianne"/>
          <w:color w:val="00000A"/>
          <w:sz w:val="20"/>
          <w:szCs w:val="20"/>
        </w:rPr>
        <w:t>.</w:t>
      </w:r>
    </w:p>
    <w:p w:rsidR="00D25004" w:rsidRDefault="00D25004" w:rsidP="003669C4">
      <w:pPr>
        <w:widowControl w:val="0"/>
        <w:spacing w:after="0" w:line="276" w:lineRule="auto"/>
        <w:jc w:val="both"/>
        <w:rPr>
          <w:rFonts w:ascii="Marianne" w:hAnsi="Marianne"/>
          <w:i/>
          <w:color w:val="00000A"/>
          <w:sz w:val="20"/>
          <w:szCs w:val="20"/>
        </w:rPr>
      </w:pPr>
    </w:p>
    <w:p w:rsidR="003C6A06" w:rsidRPr="00790DEB" w:rsidRDefault="003C6A06" w:rsidP="003669C4">
      <w:pPr>
        <w:widowControl w:val="0"/>
        <w:spacing w:after="0" w:line="276" w:lineRule="auto"/>
        <w:jc w:val="both"/>
        <w:rPr>
          <w:rFonts w:ascii="Marianne" w:hAnsi="Marianne"/>
          <w:sz w:val="20"/>
          <w:szCs w:val="20"/>
        </w:rPr>
      </w:pPr>
      <w:r w:rsidRPr="00CF7167">
        <w:rPr>
          <w:rFonts w:ascii="Marianne" w:hAnsi="Marianne"/>
          <w:sz w:val="20"/>
          <w:szCs w:val="20"/>
        </w:rPr>
        <w:t xml:space="preserve">L’inscription formelle des actions dans le </w:t>
      </w:r>
      <w:r w:rsidR="008748FE">
        <w:rPr>
          <w:rFonts w:ascii="Marianne" w:hAnsi="Marianne"/>
          <w:sz w:val="20"/>
          <w:szCs w:val="20"/>
        </w:rPr>
        <w:t>programme PVD</w:t>
      </w:r>
      <w:r w:rsidRPr="00CF7167">
        <w:rPr>
          <w:rFonts w:ascii="Marianne" w:hAnsi="Marianne"/>
          <w:sz w:val="20"/>
          <w:szCs w:val="20"/>
        </w:rPr>
        <w:t xml:space="preserve"> est validée par les instances de gouvernance en s’appuyant sur l’expertise des services déconcentrés de l’Etat, des opérateurs et des services des collectivités territoriales </w:t>
      </w:r>
      <w:r w:rsidRPr="00790DEB">
        <w:rPr>
          <w:rFonts w:ascii="Marianne" w:hAnsi="Marianne"/>
          <w:sz w:val="20"/>
          <w:szCs w:val="20"/>
        </w:rPr>
        <w:t>concernées.</w:t>
      </w:r>
    </w:p>
    <w:p w:rsidR="00790DEB" w:rsidRPr="00790DEB" w:rsidRDefault="00790DEB" w:rsidP="003669C4">
      <w:pPr>
        <w:widowControl w:val="0"/>
        <w:pBdr>
          <w:top w:val="nil"/>
          <w:left w:val="nil"/>
          <w:bottom w:val="nil"/>
          <w:right w:val="nil"/>
          <w:between w:val="nil"/>
        </w:pBdr>
        <w:spacing w:after="0" w:line="276" w:lineRule="auto"/>
        <w:jc w:val="both"/>
        <w:rPr>
          <w:rFonts w:ascii="Marianne" w:hAnsi="Marianne"/>
          <w:sz w:val="20"/>
          <w:szCs w:val="20"/>
        </w:rPr>
      </w:pPr>
      <w:r w:rsidRPr="00790DEB">
        <w:rPr>
          <w:rFonts w:ascii="Marianne" w:hAnsi="Marianne"/>
          <w:sz w:val="20"/>
          <w:szCs w:val="20"/>
        </w:rPr>
        <w:t>Les actions prêtes, validées en comité de projet PVD, sont adressées à chacun des financeurs appelés à se prononcer dans leurs propres instances décisionnelles.</w:t>
      </w:r>
    </w:p>
    <w:p w:rsidR="00790DEB" w:rsidRPr="00790DEB" w:rsidRDefault="00790DEB" w:rsidP="003669C4">
      <w:pPr>
        <w:widowControl w:val="0"/>
        <w:spacing w:after="0" w:line="276" w:lineRule="auto"/>
        <w:jc w:val="both"/>
        <w:rPr>
          <w:rFonts w:ascii="Marianne" w:hAnsi="Marianne"/>
          <w:sz w:val="20"/>
          <w:szCs w:val="20"/>
        </w:rPr>
      </w:pPr>
    </w:p>
    <w:p w:rsidR="003C6A06" w:rsidRDefault="003C6A06" w:rsidP="003669C4">
      <w:pPr>
        <w:widowControl w:val="0"/>
        <w:spacing w:after="0" w:line="276" w:lineRule="auto"/>
        <w:jc w:val="both"/>
        <w:rPr>
          <w:rFonts w:ascii="Marianne" w:hAnsi="Marianne"/>
          <w:sz w:val="20"/>
          <w:szCs w:val="20"/>
        </w:rPr>
      </w:pPr>
      <w:r w:rsidRPr="00790DEB">
        <w:rPr>
          <w:rFonts w:ascii="Marianne" w:hAnsi="Marianne"/>
          <w:sz w:val="20"/>
          <w:szCs w:val="20"/>
        </w:rPr>
        <w:t xml:space="preserve">Le préfet peut saisir autant que de besoin la </w:t>
      </w:r>
      <w:r w:rsidR="008748FE" w:rsidRPr="00790DEB">
        <w:rPr>
          <w:rFonts w:ascii="Marianne" w:hAnsi="Marianne"/>
          <w:sz w:val="20"/>
          <w:szCs w:val="20"/>
        </w:rPr>
        <w:t xml:space="preserve">Direction de </w:t>
      </w:r>
      <w:r w:rsidR="008748FE">
        <w:rPr>
          <w:rFonts w:ascii="Marianne" w:hAnsi="Marianne"/>
          <w:sz w:val="20"/>
          <w:szCs w:val="20"/>
        </w:rPr>
        <w:t>programme Petites villes de demain de l’ANCT</w:t>
      </w:r>
      <w:r w:rsidRPr="00CF7167">
        <w:rPr>
          <w:rFonts w:ascii="Marianne" w:hAnsi="Marianne"/>
          <w:sz w:val="20"/>
          <w:szCs w:val="20"/>
        </w:rPr>
        <w:t xml:space="preserve"> (cf. article 6.3.) pour toute opération nécessitant un éclairage particulier</w:t>
      </w:r>
      <w:r w:rsidR="00DC6665">
        <w:rPr>
          <w:rFonts w:ascii="Marianne" w:hAnsi="Marianne"/>
          <w:sz w:val="20"/>
          <w:szCs w:val="20"/>
        </w:rPr>
        <w:t>.</w:t>
      </w:r>
    </w:p>
    <w:p w:rsidR="00FB6BFA" w:rsidRDefault="00415427" w:rsidP="003669C4">
      <w:pPr>
        <w:widowControl w:val="0"/>
        <w:spacing w:after="0" w:line="276" w:lineRule="auto"/>
        <w:jc w:val="both"/>
        <w:rPr>
          <w:rFonts w:ascii="Marianne" w:hAnsi="Marianne"/>
          <w:sz w:val="20"/>
          <w:szCs w:val="20"/>
        </w:rPr>
      </w:pPr>
      <w:r>
        <w:rPr>
          <w:rFonts w:ascii="Marianne" w:hAnsi="Marianne"/>
          <w:sz w:val="20"/>
          <w:szCs w:val="20"/>
        </w:rPr>
        <w:t>Chaque fin d’année, une synthèse financière des contributions obtenues des différents financeurs est présentée en comité de projet, et transmise à la direction de programme Petites villes de demain de l’ANCT.</w:t>
      </w:r>
    </w:p>
    <w:p w:rsidR="00790DEB" w:rsidRDefault="00790DEB" w:rsidP="003669C4">
      <w:pPr>
        <w:widowControl w:val="0"/>
        <w:spacing w:after="0" w:line="276" w:lineRule="auto"/>
        <w:jc w:val="both"/>
        <w:rPr>
          <w:rFonts w:ascii="Marianne" w:hAnsi="Marianne"/>
          <w:sz w:val="20"/>
          <w:szCs w:val="20"/>
        </w:rPr>
      </w:pPr>
    </w:p>
    <w:p w:rsidR="003C06A4" w:rsidRPr="00CF7167" w:rsidRDefault="003C06A4" w:rsidP="003669C4">
      <w:pPr>
        <w:widowControl w:val="0"/>
        <w:spacing w:after="0" w:line="276" w:lineRule="auto"/>
        <w:jc w:val="both"/>
        <w:rPr>
          <w:rFonts w:ascii="Marianne" w:hAnsi="Marianne"/>
          <w:sz w:val="20"/>
          <w:szCs w:val="20"/>
        </w:rPr>
      </w:pPr>
      <w:r>
        <w:rPr>
          <w:rFonts w:ascii="Marianne" w:hAnsi="Marianne"/>
          <w:i/>
          <w:color w:val="00000A"/>
          <w:sz w:val="20"/>
          <w:szCs w:val="20"/>
        </w:rPr>
        <w:t>Pour que la convention vaille ORT, les actions prévues dans le ou les secteurs d’intervention précités doivent a minima concerner l'amélioration de l'habitat (selon le contexte</w:t>
      </w:r>
      <w:r>
        <w:rPr>
          <w:i/>
          <w:color w:val="00000A"/>
          <w:sz w:val="20"/>
          <w:szCs w:val="20"/>
        </w:rPr>
        <w:t> </w:t>
      </w:r>
      <w:r>
        <w:rPr>
          <w:rFonts w:ascii="Marianne" w:hAnsi="Marianne"/>
          <w:i/>
          <w:color w:val="00000A"/>
          <w:sz w:val="20"/>
          <w:szCs w:val="20"/>
        </w:rPr>
        <w:t>: lutte contre l'habitat dégradé ou indigne et contre la vacance ; production de logements attractifs et adaptés). Leur plan de financement est présenté.</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A"/>
          <w:sz w:val="20"/>
          <w:szCs w:val="20"/>
        </w:rPr>
      </w:pPr>
    </w:p>
    <w:p w:rsidR="00663A65" w:rsidRPr="00CF7167" w:rsidRDefault="00690799" w:rsidP="003669C4">
      <w:pPr>
        <w:widowControl w:val="0"/>
        <w:spacing w:after="0" w:line="276" w:lineRule="auto"/>
        <w:jc w:val="both"/>
        <w:rPr>
          <w:rFonts w:ascii="Marianne" w:hAnsi="Marianne"/>
          <w:color w:val="538135"/>
          <w:sz w:val="20"/>
          <w:szCs w:val="20"/>
        </w:rPr>
      </w:pPr>
      <w:r w:rsidRPr="00CF7167">
        <w:rPr>
          <w:rFonts w:ascii="Marianne" w:hAnsi="Marianne"/>
          <w:b/>
          <w:color w:val="538135"/>
          <w:sz w:val="20"/>
          <w:szCs w:val="20"/>
        </w:rPr>
        <w:t>4.</w:t>
      </w:r>
      <w:r w:rsidR="001A6EA7" w:rsidRPr="0052170D">
        <w:rPr>
          <w:rFonts w:ascii="Marianne" w:hAnsi="Marianne"/>
          <w:b/>
          <w:color w:val="538135"/>
          <w:sz w:val="20"/>
          <w:szCs w:val="20"/>
        </w:rPr>
        <w:t>3</w:t>
      </w:r>
      <w:r w:rsidRPr="00CF7167">
        <w:rPr>
          <w:rFonts w:ascii="Marianne" w:hAnsi="Marianne"/>
          <w:b/>
          <w:color w:val="538135"/>
          <w:sz w:val="20"/>
          <w:szCs w:val="20"/>
        </w:rPr>
        <w:t>. Projets en maturation</w:t>
      </w:r>
    </w:p>
    <w:p w:rsidR="005E76B7" w:rsidRDefault="0019091E" w:rsidP="003669C4">
      <w:pPr>
        <w:widowControl w:val="0"/>
        <w:spacing w:after="0" w:line="276" w:lineRule="auto"/>
        <w:ind w:right="-142"/>
        <w:jc w:val="both"/>
        <w:rPr>
          <w:rFonts w:ascii="Marianne" w:hAnsi="Marianne"/>
          <w:sz w:val="20"/>
          <w:szCs w:val="20"/>
        </w:rPr>
      </w:pPr>
      <w:r w:rsidRPr="00CF7167">
        <w:rPr>
          <w:rFonts w:ascii="Marianne" w:hAnsi="Marianne"/>
          <w:sz w:val="20"/>
          <w:szCs w:val="20"/>
        </w:rPr>
        <w:t>Des projets, de niveau</w:t>
      </w:r>
      <w:r w:rsidR="00D7089C">
        <w:rPr>
          <w:rFonts w:ascii="Marianne" w:hAnsi="Marianne"/>
          <w:sz w:val="20"/>
          <w:szCs w:val="20"/>
        </w:rPr>
        <w:t>x</w:t>
      </w:r>
      <w:r w:rsidRPr="00CF7167">
        <w:rPr>
          <w:rFonts w:ascii="Marianne" w:hAnsi="Marianne"/>
          <w:sz w:val="20"/>
          <w:szCs w:val="20"/>
        </w:rPr>
        <w:t xml:space="preserve"> de maturité différent</w:t>
      </w:r>
      <w:r w:rsidR="00D7089C">
        <w:rPr>
          <w:rFonts w:ascii="Marianne" w:hAnsi="Marianne"/>
          <w:sz w:val="20"/>
          <w:szCs w:val="20"/>
        </w:rPr>
        <w:t>s</w:t>
      </w:r>
      <w:r w:rsidRPr="00CF7167">
        <w:rPr>
          <w:rFonts w:ascii="Marianne" w:hAnsi="Marianne"/>
          <w:sz w:val="20"/>
          <w:szCs w:val="20"/>
        </w:rPr>
        <w:t xml:space="preserve"> </w:t>
      </w:r>
      <w:r w:rsidR="00790DEB">
        <w:rPr>
          <w:rFonts w:ascii="Marianne" w:hAnsi="Marianne"/>
          <w:sz w:val="20"/>
          <w:szCs w:val="20"/>
        </w:rPr>
        <w:t>peuvent être listés en annexe du plan d’action</w:t>
      </w:r>
      <w:r w:rsidRPr="00CF7167">
        <w:rPr>
          <w:rFonts w:ascii="Marianne" w:hAnsi="Marianne"/>
          <w:sz w:val="20"/>
          <w:szCs w:val="20"/>
        </w:rPr>
        <w:t xml:space="preserve">. Les projets feront l’objet d’un travail spécifique de maturation afin d’être proposés </w:t>
      </w:r>
      <w:r w:rsidR="00790DEB">
        <w:rPr>
          <w:rFonts w:ascii="Marianne" w:hAnsi="Marianne"/>
          <w:sz w:val="20"/>
          <w:szCs w:val="20"/>
        </w:rPr>
        <w:t>au plan d’action</w:t>
      </w:r>
      <w:r w:rsidRPr="00CF7167">
        <w:rPr>
          <w:rFonts w:ascii="Marianne" w:hAnsi="Marianne"/>
          <w:sz w:val="20"/>
          <w:szCs w:val="20"/>
        </w:rPr>
        <w:t xml:space="preserve">, </w:t>
      </w:r>
      <w:r w:rsidR="00EE4866" w:rsidRPr="00F47274">
        <w:rPr>
          <w:rFonts w:ascii="Marianne" w:hAnsi="Marianne"/>
          <w:sz w:val="20"/>
          <w:szCs w:val="20"/>
        </w:rPr>
        <w:t>lors du c</w:t>
      </w:r>
      <w:r w:rsidR="00EE4866">
        <w:rPr>
          <w:rFonts w:ascii="Marianne" w:hAnsi="Marianne"/>
          <w:sz w:val="20"/>
          <w:szCs w:val="20"/>
        </w:rPr>
        <w:t>omité de pilotage ultérieur</w:t>
      </w:r>
      <w:r w:rsidR="00EE4866" w:rsidRPr="00F47274">
        <w:rPr>
          <w:rFonts w:ascii="Marianne" w:hAnsi="Marianne"/>
          <w:sz w:val="20"/>
          <w:szCs w:val="20"/>
        </w:rPr>
        <w:t xml:space="preserve"> à la signature</w:t>
      </w:r>
      <w:r w:rsidR="00EE4866">
        <w:rPr>
          <w:rFonts w:ascii="Marianne" w:hAnsi="Marianne"/>
          <w:sz w:val="20"/>
          <w:szCs w:val="20"/>
        </w:rPr>
        <w:t xml:space="preserve">, </w:t>
      </w:r>
      <w:r w:rsidRPr="00CF7167">
        <w:rPr>
          <w:rFonts w:ascii="Marianne" w:hAnsi="Marianne"/>
          <w:sz w:val="20"/>
          <w:szCs w:val="20"/>
        </w:rPr>
        <w:t>en fonction de leur compatibilité avec les objectifs du contrat, de leur faisabilité, de leur valeur d’exemple et de leur dimension collective ou de leur effet d’entraînement</w:t>
      </w:r>
      <w:r w:rsidR="00EE4866">
        <w:rPr>
          <w:rFonts w:ascii="Marianne" w:hAnsi="Marianne"/>
          <w:sz w:val="20"/>
          <w:szCs w:val="20"/>
        </w:rPr>
        <w:t>.</w:t>
      </w:r>
    </w:p>
    <w:p w:rsidR="004B348E" w:rsidRPr="00CF7167" w:rsidRDefault="004435F7" w:rsidP="003669C4">
      <w:pPr>
        <w:pStyle w:val="Style1"/>
        <w:widowControl w:val="0"/>
      </w:pPr>
      <w:r>
        <w:t>Article</w:t>
      </w:r>
      <w:r w:rsidR="004B348E" w:rsidRPr="00CF7167">
        <w:t xml:space="preserve"> 5 </w:t>
      </w:r>
      <w:r w:rsidR="003C286C">
        <w:t>–</w:t>
      </w:r>
      <w:r w:rsidR="003021C3">
        <w:t xml:space="preserve"> M</w:t>
      </w:r>
      <w:r w:rsidR="004B348E" w:rsidRPr="00CF7167">
        <w:t>odalit</w:t>
      </w:r>
      <w:r w:rsidR="004B348E" w:rsidRPr="00CF7167">
        <w:rPr>
          <w:rFonts w:cs="Marianne"/>
        </w:rPr>
        <w:t>é</w:t>
      </w:r>
      <w:r w:rsidR="004B348E" w:rsidRPr="00CF7167">
        <w:t>s</w:t>
      </w:r>
      <w:r w:rsidR="003C286C">
        <w:t xml:space="preserve"> </w:t>
      </w:r>
      <w:r w:rsidR="004B348E" w:rsidRPr="00CF7167">
        <w:t>d</w:t>
      </w:r>
      <w:r w:rsidR="004B348E" w:rsidRPr="00CF7167">
        <w:rPr>
          <w:rFonts w:cs="Marianne"/>
        </w:rPr>
        <w:t>’</w:t>
      </w:r>
      <w:r w:rsidR="004B348E" w:rsidRPr="00CF7167">
        <w:t>accompagnement</w:t>
      </w:r>
      <w:r w:rsidR="00AE7E42" w:rsidRPr="00CF7167">
        <w:t xml:space="preserve"> en ingénierie</w:t>
      </w:r>
    </w:p>
    <w:p w:rsidR="00701D2B" w:rsidRDefault="00AE7E42" w:rsidP="003669C4">
      <w:pPr>
        <w:widowControl w:val="0"/>
        <w:spacing w:after="0" w:line="276" w:lineRule="auto"/>
        <w:jc w:val="both"/>
        <w:rPr>
          <w:rFonts w:ascii="Marianne" w:hAnsi="Marianne"/>
          <w:sz w:val="20"/>
          <w:szCs w:val="20"/>
        </w:rPr>
      </w:pPr>
      <w:r w:rsidRPr="00CF7167">
        <w:rPr>
          <w:rFonts w:ascii="Marianne" w:hAnsi="Marianne"/>
          <w:sz w:val="20"/>
          <w:szCs w:val="20"/>
        </w:rPr>
        <w:t xml:space="preserve">Plusieurs partenaires sont susceptibles de proposer </w:t>
      </w:r>
      <w:r w:rsidR="00542EF5" w:rsidRPr="00CF7167">
        <w:rPr>
          <w:rFonts w:ascii="Marianne" w:hAnsi="Marianne"/>
          <w:sz w:val="20"/>
          <w:szCs w:val="20"/>
        </w:rPr>
        <w:t>un soutien en ingénierie</w:t>
      </w:r>
      <w:r w:rsidR="003C286C">
        <w:rPr>
          <w:rFonts w:ascii="Marianne" w:hAnsi="Marianne"/>
          <w:sz w:val="20"/>
          <w:szCs w:val="20"/>
        </w:rPr>
        <w:t xml:space="preserve"> : </w:t>
      </w:r>
      <w:r w:rsidR="00542EF5" w:rsidRPr="00CF7167">
        <w:rPr>
          <w:rFonts w:ascii="Marianne" w:hAnsi="Marianne"/>
          <w:sz w:val="20"/>
          <w:szCs w:val="20"/>
        </w:rPr>
        <w:t xml:space="preserve">les </w:t>
      </w:r>
      <w:r w:rsidR="003C286C">
        <w:rPr>
          <w:rFonts w:ascii="Marianne" w:hAnsi="Marianne"/>
          <w:sz w:val="20"/>
          <w:szCs w:val="20"/>
        </w:rPr>
        <w:t>partenaires financiers</w:t>
      </w:r>
      <w:r w:rsidR="00542EF5" w:rsidRPr="00CF7167">
        <w:rPr>
          <w:rFonts w:ascii="Marianne" w:hAnsi="Marianne"/>
          <w:sz w:val="20"/>
          <w:szCs w:val="20"/>
        </w:rPr>
        <w:t xml:space="preserve"> </w:t>
      </w:r>
      <w:r w:rsidRPr="00CF7167">
        <w:rPr>
          <w:rFonts w:ascii="Marianne" w:hAnsi="Marianne"/>
          <w:sz w:val="20"/>
          <w:szCs w:val="20"/>
        </w:rPr>
        <w:t>(</w:t>
      </w:r>
      <w:r w:rsidR="00321271">
        <w:rPr>
          <w:rFonts w:ascii="Marianne" w:hAnsi="Marianne"/>
          <w:sz w:val="20"/>
          <w:szCs w:val="20"/>
        </w:rPr>
        <w:t xml:space="preserve">l’ANCT, </w:t>
      </w:r>
      <w:r w:rsidR="003C286C">
        <w:rPr>
          <w:rFonts w:ascii="Marianne" w:hAnsi="Marianne"/>
          <w:sz w:val="20"/>
          <w:szCs w:val="20"/>
        </w:rPr>
        <w:t xml:space="preserve">la Banque des territoires, le </w:t>
      </w:r>
      <w:proofErr w:type="spellStart"/>
      <w:r w:rsidRPr="00CF7167">
        <w:rPr>
          <w:rFonts w:ascii="Marianne" w:hAnsi="Marianne"/>
          <w:sz w:val="20"/>
          <w:szCs w:val="20"/>
        </w:rPr>
        <w:t>Cerema</w:t>
      </w:r>
      <w:proofErr w:type="spellEnd"/>
      <w:r w:rsidRPr="00CF7167">
        <w:rPr>
          <w:rFonts w:ascii="Marianne" w:hAnsi="Marianne"/>
          <w:sz w:val="20"/>
          <w:szCs w:val="20"/>
        </w:rPr>
        <w:t xml:space="preserve">, </w:t>
      </w:r>
      <w:r w:rsidR="003C286C">
        <w:rPr>
          <w:rFonts w:ascii="Marianne" w:hAnsi="Marianne"/>
          <w:sz w:val="20"/>
          <w:szCs w:val="20"/>
        </w:rPr>
        <w:t>l’</w:t>
      </w:r>
      <w:proofErr w:type="spellStart"/>
      <w:r w:rsidRPr="00CF7167">
        <w:rPr>
          <w:rFonts w:ascii="Marianne" w:hAnsi="Marianne"/>
          <w:sz w:val="20"/>
          <w:szCs w:val="20"/>
        </w:rPr>
        <w:t>Ademe</w:t>
      </w:r>
      <w:proofErr w:type="spellEnd"/>
      <w:r w:rsidR="00F44F18" w:rsidRPr="00CF7167">
        <w:rPr>
          <w:rFonts w:ascii="Marianne" w:hAnsi="Marianne"/>
          <w:sz w:val="20"/>
          <w:szCs w:val="20"/>
        </w:rPr>
        <w:t>…)</w:t>
      </w:r>
      <w:r w:rsidR="00321271">
        <w:rPr>
          <w:rFonts w:ascii="Marianne" w:hAnsi="Marianne"/>
          <w:sz w:val="20"/>
          <w:szCs w:val="20"/>
        </w:rPr>
        <w:t>,</w:t>
      </w:r>
      <w:r w:rsidR="00F44F18" w:rsidRPr="00CF7167">
        <w:rPr>
          <w:rFonts w:ascii="Marianne" w:hAnsi="Marianne"/>
          <w:sz w:val="20"/>
          <w:szCs w:val="20"/>
        </w:rPr>
        <w:t xml:space="preserve"> </w:t>
      </w:r>
      <w:r w:rsidR="00542EF5" w:rsidRPr="00CF7167">
        <w:rPr>
          <w:rFonts w:ascii="Marianne" w:hAnsi="Marianne"/>
          <w:sz w:val="20"/>
          <w:szCs w:val="20"/>
        </w:rPr>
        <w:t>services déconcentrés de l’Etat, collectivités territoriales, agences techniques départementales, CAUE,</w:t>
      </w:r>
      <w:r w:rsidR="00F44F18" w:rsidRPr="00CF7167">
        <w:rPr>
          <w:rFonts w:ascii="Marianne" w:hAnsi="Marianne"/>
          <w:sz w:val="20"/>
          <w:szCs w:val="20"/>
        </w:rPr>
        <w:t xml:space="preserve"> CPIE,</w:t>
      </w:r>
      <w:r w:rsidR="003C286C">
        <w:rPr>
          <w:rFonts w:ascii="Marianne" w:hAnsi="Marianne"/>
          <w:sz w:val="20"/>
          <w:szCs w:val="20"/>
        </w:rPr>
        <w:t xml:space="preserve"> Agences d’urbanisme…</w:t>
      </w:r>
      <w:r w:rsidRPr="00CF7167">
        <w:rPr>
          <w:rFonts w:ascii="Marianne" w:hAnsi="Marianne"/>
          <w:sz w:val="20"/>
          <w:szCs w:val="20"/>
        </w:rPr>
        <w:t xml:space="preserve"> </w:t>
      </w:r>
      <w:r w:rsidR="00542EF5" w:rsidRPr="00CF7167">
        <w:rPr>
          <w:rFonts w:ascii="Marianne" w:hAnsi="Marianne"/>
          <w:sz w:val="20"/>
          <w:szCs w:val="20"/>
        </w:rPr>
        <w:t xml:space="preserve">pour les différentes phases du </w:t>
      </w:r>
      <w:r w:rsidR="003C286C">
        <w:rPr>
          <w:rFonts w:ascii="Marianne" w:hAnsi="Marianne"/>
          <w:sz w:val="20"/>
          <w:szCs w:val="20"/>
        </w:rPr>
        <w:t>programme</w:t>
      </w:r>
      <w:r w:rsidR="00542EF5" w:rsidRPr="00CF7167">
        <w:rPr>
          <w:rFonts w:ascii="Marianne" w:hAnsi="Marianne"/>
          <w:sz w:val="20"/>
          <w:szCs w:val="20"/>
        </w:rPr>
        <w:t xml:space="preserve"> (élaboration du projet de territoire, définition et mise en </w:t>
      </w:r>
      <w:r w:rsidR="00542EF5" w:rsidRPr="00CF7167">
        <w:rPr>
          <w:rFonts w:ascii="Marianne" w:hAnsi="Marianne"/>
          <w:sz w:val="20"/>
          <w:szCs w:val="20"/>
        </w:rPr>
        <w:lastRenderedPageBreak/>
        <w:t>œuvre des projets, participation des habitants, suivi et évalu</w:t>
      </w:r>
      <w:r w:rsidR="00F44F18" w:rsidRPr="00CF7167">
        <w:rPr>
          <w:rFonts w:ascii="Marianne" w:hAnsi="Marianne"/>
          <w:sz w:val="20"/>
          <w:szCs w:val="20"/>
        </w:rPr>
        <w:t>a</w:t>
      </w:r>
      <w:r w:rsidR="00542EF5" w:rsidRPr="00CF7167">
        <w:rPr>
          <w:rFonts w:ascii="Marianne" w:hAnsi="Marianne"/>
          <w:sz w:val="20"/>
          <w:szCs w:val="20"/>
        </w:rPr>
        <w:t xml:space="preserve">tion du contrat) </w:t>
      </w:r>
      <w:r w:rsidRPr="00CF7167">
        <w:rPr>
          <w:rFonts w:ascii="Marianne" w:hAnsi="Marianne"/>
          <w:sz w:val="20"/>
          <w:szCs w:val="20"/>
        </w:rPr>
        <w:t xml:space="preserve">qu’il conviendra de </w:t>
      </w:r>
      <w:r w:rsidR="00542EF5" w:rsidRPr="00CF7167">
        <w:rPr>
          <w:rFonts w:ascii="Marianne" w:hAnsi="Marianne"/>
          <w:sz w:val="20"/>
          <w:szCs w:val="20"/>
        </w:rPr>
        <w:t xml:space="preserve">préciser  et de </w:t>
      </w:r>
      <w:r w:rsidRPr="00CF7167">
        <w:rPr>
          <w:rFonts w:ascii="Marianne" w:hAnsi="Marianne"/>
          <w:sz w:val="20"/>
          <w:szCs w:val="20"/>
        </w:rPr>
        <w:t>rappeler dans le bilan du contrat.</w:t>
      </w:r>
      <w:r w:rsidR="0009077D">
        <w:rPr>
          <w:rFonts w:ascii="Marianne" w:hAnsi="Marianne"/>
          <w:sz w:val="20"/>
          <w:szCs w:val="20"/>
        </w:rPr>
        <w:t xml:space="preserve"> L’activation de cet accompagnement s’</w:t>
      </w:r>
      <w:r w:rsidR="003C286C">
        <w:rPr>
          <w:rFonts w:ascii="Marianne" w:hAnsi="Marianne"/>
          <w:sz w:val="20"/>
          <w:szCs w:val="20"/>
        </w:rPr>
        <w:t>effectue</w:t>
      </w:r>
      <w:r w:rsidR="0009077D">
        <w:rPr>
          <w:rFonts w:ascii="Marianne" w:hAnsi="Marianne"/>
          <w:sz w:val="20"/>
          <w:szCs w:val="20"/>
        </w:rPr>
        <w:t xml:space="preserve"> selon les modalités de saisines</w:t>
      </w:r>
      <w:r w:rsidR="00415427">
        <w:rPr>
          <w:rFonts w:ascii="Marianne" w:hAnsi="Marianne"/>
          <w:sz w:val="20"/>
          <w:szCs w:val="20"/>
        </w:rPr>
        <w:t xml:space="preserve"> et de contractualisation</w:t>
      </w:r>
      <w:r w:rsidR="0009077D">
        <w:rPr>
          <w:rFonts w:ascii="Marianne" w:hAnsi="Marianne"/>
          <w:sz w:val="20"/>
          <w:szCs w:val="20"/>
        </w:rPr>
        <w:t xml:space="preserve"> propres à chaque organisme.</w:t>
      </w:r>
    </w:p>
    <w:p w:rsidR="00D86420" w:rsidRDefault="00D86420" w:rsidP="003669C4">
      <w:pPr>
        <w:widowControl w:val="0"/>
        <w:spacing w:after="0" w:line="276" w:lineRule="auto"/>
        <w:jc w:val="both"/>
        <w:rPr>
          <w:rFonts w:ascii="Marianne" w:hAnsi="Marianne"/>
          <w:sz w:val="20"/>
          <w:szCs w:val="20"/>
        </w:rPr>
      </w:pPr>
    </w:p>
    <w:p w:rsidR="00D86420" w:rsidRPr="00D86420" w:rsidRDefault="00D86420" w:rsidP="003669C4">
      <w:pPr>
        <w:widowControl w:val="0"/>
        <w:spacing w:after="0" w:line="276" w:lineRule="auto"/>
        <w:jc w:val="both"/>
        <w:rPr>
          <w:rFonts w:ascii="Marianne" w:hAnsi="Marianne"/>
          <w:sz w:val="20"/>
          <w:szCs w:val="20"/>
        </w:rPr>
      </w:pPr>
      <w:r w:rsidRPr="00D86420">
        <w:rPr>
          <w:rFonts w:ascii="Marianne" w:hAnsi="Marianne"/>
          <w:sz w:val="20"/>
          <w:szCs w:val="20"/>
        </w:rPr>
        <w:t>Le soutien au territoire peut passer par un appui spécifique des établissements publics et opérateurs qui pourraient notamment mobiliser des financements pour le montage des projets et les investissements.</w:t>
      </w:r>
    </w:p>
    <w:p w:rsidR="00663A65" w:rsidRPr="00CF7167" w:rsidRDefault="00690799" w:rsidP="003669C4">
      <w:pPr>
        <w:pStyle w:val="Style1"/>
        <w:widowControl w:val="0"/>
        <w:rPr>
          <w:color w:val="00000A"/>
        </w:rPr>
      </w:pPr>
      <w:r w:rsidRPr="00CF7167">
        <w:t xml:space="preserve">Article </w:t>
      </w:r>
      <w:r w:rsidR="00166D38">
        <w:t>6</w:t>
      </w:r>
      <w:r w:rsidR="00166D38" w:rsidRPr="00CF7167">
        <w:t> </w:t>
      </w:r>
      <w:r w:rsidRPr="00CF7167">
        <w:t>- Engagements des partenaires</w:t>
      </w:r>
    </w:p>
    <w:p w:rsidR="00663A65" w:rsidRPr="00CF7167" w:rsidRDefault="003C286C" w:rsidP="003669C4">
      <w:pPr>
        <w:widowControl w:val="0"/>
        <w:spacing w:after="0" w:line="276" w:lineRule="auto"/>
        <w:jc w:val="both"/>
        <w:rPr>
          <w:rFonts w:ascii="Marianne" w:hAnsi="Marianne"/>
          <w:color w:val="000000"/>
          <w:sz w:val="20"/>
          <w:szCs w:val="20"/>
        </w:rPr>
      </w:pPr>
      <w:r>
        <w:rPr>
          <w:rFonts w:ascii="Marianne" w:hAnsi="Marianne"/>
          <w:color w:val="000000"/>
          <w:sz w:val="20"/>
          <w:szCs w:val="20"/>
        </w:rPr>
        <w:t xml:space="preserve">Les partenaires </w:t>
      </w:r>
      <w:r w:rsidR="00690799" w:rsidRPr="00CF7167">
        <w:rPr>
          <w:rFonts w:ascii="Marianne" w:hAnsi="Marianne"/>
          <w:color w:val="000000"/>
          <w:sz w:val="20"/>
          <w:szCs w:val="20"/>
        </w:rPr>
        <w:t>s’engagent à assurer la réalisation des actions inscrites à ce contrat.</w:t>
      </w:r>
    </w:p>
    <w:p w:rsidR="00663A65" w:rsidRPr="00CF7167" w:rsidRDefault="00166D38" w:rsidP="003669C4">
      <w:pPr>
        <w:pStyle w:val="Style2"/>
        <w:rPr>
          <w:color w:val="00000A"/>
        </w:rPr>
      </w:pPr>
      <w:r>
        <w:t>6</w:t>
      </w:r>
      <w:r w:rsidR="00690799" w:rsidRPr="00CF7167">
        <w:t>.1. Dispositions générales concernant les financements</w:t>
      </w:r>
    </w:p>
    <w:p w:rsidR="00663A65" w:rsidRPr="00CF7167" w:rsidRDefault="00690799" w:rsidP="003669C4">
      <w:pPr>
        <w:widowControl w:val="0"/>
        <w:spacing w:after="0" w:line="276" w:lineRule="auto"/>
        <w:jc w:val="both"/>
        <w:rPr>
          <w:rFonts w:ascii="Marianne" w:hAnsi="Marianne"/>
          <w:color w:val="000000"/>
          <w:sz w:val="20"/>
          <w:szCs w:val="20"/>
        </w:rPr>
      </w:pPr>
      <w:r w:rsidRPr="00CF7167">
        <w:rPr>
          <w:rFonts w:ascii="Marianne" w:hAnsi="Marianne"/>
          <w:color w:val="000000"/>
          <w:sz w:val="20"/>
          <w:szCs w:val="20"/>
        </w:rPr>
        <w:t>Les financeurs s’efforcent d’instruire dans les meilleurs délais les demandes de financement qui leur sont soumises</w:t>
      </w:r>
      <w:r w:rsidRPr="00CF7167">
        <w:rPr>
          <w:color w:val="000000"/>
          <w:sz w:val="20"/>
          <w:szCs w:val="20"/>
        </w:rPr>
        <w:t> </w:t>
      </w:r>
      <w:r w:rsidRPr="00CF7167">
        <w:rPr>
          <w:rFonts w:ascii="Marianne" w:hAnsi="Marianne"/>
          <w:color w:val="000000"/>
          <w:sz w:val="20"/>
          <w:szCs w:val="20"/>
        </w:rPr>
        <w:t xml:space="preserve">et </w:t>
      </w:r>
      <w:r w:rsidRPr="00CF7167">
        <w:rPr>
          <w:rFonts w:ascii="Marianne" w:hAnsi="Marianne" w:cs="Marianne"/>
          <w:color w:val="000000"/>
          <w:sz w:val="20"/>
          <w:szCs w:val="20"/>
        </w:rPr>
        <w:t>à</w:t>
      </w:r>
      <w:r w:rsidRPr="00CF7167">
        <w:rPr>
          <w:rFonts w:ascii="Marianne" w:hAnsi="Marianne"/>
          <w:color w:val="000000"/>
          <w:sz w:val="20"/>
          <w:szCs w:val="20"/>
        </w:rPr>
        <w:t xml:space="preserve"> apporter leur appui pour contribuer </w:t>
      </w:r>
      <w:r w:rsidRPr="00CF7167">
        <w:rPr>
          <w:rFonts w:ascii="Marianne" w:hAnsi="Marianne" w:cs="Marianne"/>
          <w:color w:val="000000"/>
          <w:sz w:val="20"/>
          <w:szCs w:val="20"/>
        </w:rPr>
        <w:t>à</w:t>
      </w:r>
      <w:r w:rsidRPr="00CF7167">
        <w:rPr>
          <w:rFonts w:ascii="Marianne" w:hAnsi="Marianne"/>
          <w:color w:val="000000"/>
          <w:sz w:val="20"/>
          <w:szCs w:val="20"/>
        </w:rPr>
        <w:t xml:space="preserve"> la r</w:t>
      </w:r>
      <w:r w:rsidRPr="00CF7167">
        <w:rPr>
          <w:rFonts w:ascii="Marianne" w:hAnsi="Marianne" w:cs="Marianne"/>
          <w:color w:val="000000"/>
          <w:sz w:val="20"/>
          <w:szCs w:val="20"/>
        </w:rPr>
        <w:t>é</w:t>
      </w:r>
      <w:r w:rsidRPr="00CF7167">
        <w:rPr>
          <w:rFonts w:ascii="Marianne" w:hAnsi="Marianne"/>
          <w:color w:val="000000"/>
          <w:sz w:val="20"/>
          <w:szCs w:val="20"/>
        </w:rPr>
        <w:t>alisation des actions entrant dans leur champ d’intervention.</w:t>
      </w:r>
    </w:p>
    <w:p w:rsidR="00663A65" w:rsidRPr="00CF7167" w:rsidRDefault="00663A65" w:rsidP="003669C4">
      <w:pPr>
        <w:widowControl w:val="0"/>
        <w:spacing w:after="0" w:line="276" w:lineRule="auto"/>
        <w:jc w:val="both"/>
        <w:rPr>
          <w:rFonts w:ascii="Marianne" w:hAnsi="Marianne"/>
          <w:color w:val="00000A"/>
          <w:sz w:val="20"/>
          <w:szCs w:val="20"/>
        </w:rPr>
      </w:pPr>
    </w:p>
    <w:p w:rsidR="00663A65" w:rsidRPr="00CF7167" w:rsidRDefault="00690799" w:rsidP="003669C4">
      <w:pPr>
        <w:widowControl w:val="0"/>
        <w:spacing w:after="0" w:line="276" w:lineRule="auto"/>
        <w:jc w:val="both"/>
        <w:rPr>
          <w:rFonts w:ascii="Marianne" w:hAnsi="Marianne"/>
          <w:color w:val="000000"/>
          <w:sz w:val="20"/>
          <w:szCs w:val="20"/>
        </w:rPr>
      </w:pPr>
      <w:r w:rsidRPr="00CF7167">
        <w:rPr>
          <w:rFonts w:ascii="Marianne" w:hAnsi="Marianne"/>
          <w:color w:val="000000"/>
          <w:sz w:val="20"/>
          <w:szCs w:val="20"/>
        </w:rPr>
        <w:t>Les financements inscrits dans les fiches sont des montants prévisionnels. Ils sont à mobiliser suivant les dispositifs et dispositions propres aux différents partenaires. Les éléments financiers qui y sont inscrits sont fondés sur une première analyse de l’éligibilité des actions proposées aux différentes sources de financement des partenaires</w:t>
      </w:r>
      <w:r w:rsidR="00F20083">
        <w:rPr>
          <w:rFonts w:ascii="Marianne" w:hAnsi="Marianne"/>
          <w:color w:val="000000"/>
          <w:sz w:val="20"/>
          <w:szCs w:val="20"/>
        </w:rPr>
        <w:t>,</w:t>
      </w:r>
      <w:r w:rsidRPr="00CF7167">
        <w:rPr>
          <w:rFonts w:ascii="Marianne" w:hAnsi="Marianne"/>
          <w:color w:val="000000"/>
          <w:sz w:val="20"/>
          <w:szCs w:val="20"/>
        </w:rPr>
        <w:t xml:space="preserve"> selon les modalités décrites dans les fiches actions, mais ne valent pas accord final.</w:t>
      </w:r>
    </w:p>
    <w:p w:rsidR="00663A65" w:rsidRPr="00CF7167" w:rsidRDefault="00663A65" w:rsidP="003669C4">
      <w:pPr>
        <w:widowControl w:val="0"/>
        <w:spacing w:after="0" w:line="276" w:lineRule="auto"/>
        <w:jc w:val="both"/>
        <w:rPr>
          <w:rFonts w:ascii="Marianne" w:hAnsi="Marianne"/>
          <w:color w:val="00000A"/>
          <w:sz w:val="20"/>
          <w:szCs w:val="20"/>
        </w:rPr>
      </w:pPr>
    </w:p>
    <w:p w:rsidR="00663A65" w:rsidRPr="00CF7167" w:rsidRDefault="00690799" w:rsidP="003669C4">
      <w:pPr>
        <w:widowControl w:val="0"/>
        <w:spacing w:after="0" w:line="276" w:lineRule="auto"/>
        <w:jc w:val="both"/>
        <w:rPr>
          <w:rFonts w:ascii="Marianne" w:hAnsi="Marianne"/>
          <w:color w:val="00000A"/>
          <w:sz w:val="20"/>
          <w:szCs w:val="20"/>
        </w:rPr>
      </w:pPr>
      <w:r w:rsidRPr="00CF7167">
        <w:rPr>
          <w:rFonts w:ascii="Marianne" w:hAnsi="Marianne"/>
          <w:color w:val="00000A"/>
          <w:sz w:val="20"/>
          <w:szCs w:val="20"/>
        </w:rPr>
        <w:t>Les montants de prêt, d’avance ou de subvention, sont indicatifs, sous réserve de</w:t>
      </w:r>
      <w:r w:rsidRPr="00CF7167">
        <w:rPr>
          <w:color w:val="00000A"/>
          <w:sz w:val="20"/>
          <w:szCs w:val="20"/>
        </w:rPr>
        <w:t> </w:t>
      </w:r>
      <w:r w:rsidRPr="00CF7167">
        <w:rPr>
          <w:rFonts w:ascii="Marianne" w:hAnsi="Marianne"/>
          <w:color w:val="00000A"/>
          <w:sz w:val="20"/>
          <w:szCs w:val="20"/>
        </w:rPr>
        <w:t>: disponibilit</w:t>
      </w:r>
      <w:r w:rsidRPr="00CF7167">
        <w:rPr>
          <w:rFonts w:ascii="Marianne" w:hAnsi="Marianne" w:cs="Marianne"/>
          <w:color w:val="00000A"/>
          <w:sz w:val="20"/>
          <w:szCs w:val="20"/>
        </w:rPr>
        <w:t>é</w:t>
      </w:r>
      <w:r w:rsidRPr="00CF7167">
        <w:rPr>
          <w:rFonts w:ascii="Marianne" w:hAnsi="Marianne"/>
          <w:color w:val="00000A"/>
          <w:sz w:val="20"/>
          <w:szCs w:val="20"/>
        </w:rPr>
        <w:t xml:space="preserve"> des cr</w:t>
      </w:r>
      <w:r w:rsidRPr="00CF7167">
        <w:rPr>
          <w:rFonts w:ascii="Marianne" w:hAnsi="Marianne" w:cs="Marianne"/>
          <w:color w:val="00000A"/>
          <w:sz w:val="20"/>
          <w:szCs w:val="20"/>
        </w:rPr>
        <w:t>é</w:t>
      </w:r>
      <w:r w:rsidRPr="00CF7167">
        <w:rPr>
          <w:rFonts w:ascii="Marianne" w:hAnsi="Marianne"/>
          <w:color w:val="00000A"/>
          <w:sz w:val="20"/>
          <w:szCs w:val="20"/>
        </w:rPr>
        <w:t>dits et du d</w:t>
      </w:r>
      <w:r w:rsidRPr="00CF7167">
        <w:rPr>
          <w:rFonts w:ascii="Marianne" w:hAnsi="Marianne" w:cs="Marianne"/>
          <w:color w:val="00000A"/>
          <w:sz w:val="20"/>
          <w:szCs w:val="20"/>
        </w:rPr>
        <w:t>é</w:t>
      </w:r>
      <w:r w:rsidRPr="00CF7167">
        <w:rPr>
          <w:rFonts w:ascii="Marianne" w:hAnsi="Marianne"/>
          <w:color w:val="00000A"/>
          <w:sz w:val="20"/>
          <w:szCs w:val="20"/>
        </w:rPr>
        <w:t>roulement des proc</w:t>
      </w:r>
      <w:r w:rsidRPr="00CF7167">
        <w:rPr>
          <w:rFonts w:ascii="Marianne" w:hAnsi="Marianne" w:cs="Marianne"/>
          <w:color w:val="00000A"/>
          <w:sz w:val="20"/>
          <w:szCs w:val="20"/>
        </w:rPr>
        <w:t>é</w:t>
      </w:r>
      <w:r w:rsidRPr="00CF7167">
        <w:rPr>
          <w:rFonts w:ascii="Marianne" w:hAnsi="Marianne"/>
          <w:color w:val="00000A"/>
          <w:sz w:val="20"/>
          <w:szCs w:val="20"/>
        </w:rPr>
        <w:t xml:space="preserve">dures internes </w:t>
      </w:r>
      <w:r w:rsidRPr="00CF7167">
        <w:rPr>
          <w:rFonts w:ascii="Marianne" w:hAnsi="Marianne" w:cs="Marianne"/>
          <w:color w:val="00000A"/>
          <w:sz w:val="20"/>
          <w:szCs w:val="20"/>
        </w:rPr>
        <w:t>à</w:t>
      </w:r>
      <w:r w:rsidRPr="00CF7167">
        <w:rPr>
          <w:rFonts w:ascii="Marianne" w:hAnsi="Marianne"/>
          <w:color w:val="00000A"/>
          <w:sz w:val="20"/>
          <w:szCs w:val="20"/>
        </w:rPr>
        <w:t xml:space="preserve"> chaque partenaire, de l</w:t>
      </w:r>
      <w:r w:rsidRPr="00CF7167">
        <w:rPr>
          <w:rFonts w:ascii="Marianne" w:hAnsi="Marianne" w:cs="Marianne"/>
          <w:color w:val="00000A"/>
          <w:sz w:val="20"/>
          <w:szCs w:val="20"/>
        </w:rPr>
        <w:t>’</w:t>
      </w:r>
      <w:r w:rsidRPr="00CF7167">
        <w:rPr>
          <w:rFonts w:ascii="Marianne" w:hAnsi="Marianne"/>
          <w:color w:val="00000A"/>
          <w:sz w:val="20"/>
          <w:szCs w:val="20"/>
        </w:rPr>
        <w:t xml:space="preserve">instruction des dossiers, des dispositifs en vigueur </w:t>
      </w:r>
      <w:r w:rsidRPr="00CF7167">
        <w:rPr>
          <w:rFonts w:ascii="Marianne" w:hAnsi="Marianne" w:cs="Marianne"/>
          <w:color w:val="00000A"/>
          <w:sz w:val="20"/>
          <w:szCs w:val="20"/>
        </w:rPr>
        <w:t>à</w:t>
      </w:r>
      <w:r w:rsidRPr="00CF7167">
        <w:rPr>
          <w:rFonts w:ascii="Marianne" w:hAnsi="Marianne"/>
          <w:color w:val="00000A"/>
          <w:sz w:val="20"/>
          <w:szCs w:val="20"/>
        </w:rPr>
        <w:t xml:space="preserve"> la date du d</w:t>
      </w:r>
      <w:r w:rsidRPr="00CF7167">
        <w:rPr>
          <w:rFonts w:ascii="Marianne" w:hAnsi="Marianne" w:cs="Marianne"/>
          <w:color w:val="00000A"/>
          <w:sz w:val="20"/>
          <w:szCs w:val="20"/>
        </w:rPr>
        <w:t>é</w:t>
      </w:r>
      <w:r w:rsidRPr="00CF7167">
        <w:rPr>
          <w:rFonts w:ascii="Marianne" w:hAnsi="Marianne"/>
          <w:color w:val="00000A"/>
          <w:sz w:val="20"/>
          <w:szCs w:val="20"/>
        </w:rPr>
        <w:t>p</w:t>
      </w:r>
      <w:r w:rsidRPr="00CF7167">
        <w:rPr>
          <w:rFonts w:ascii="Marianne" w:hAnsi="Marianne" w:cs="Marianne"/>
          <w:color w:val="00000A"/>
          <w:sz w:val="20"/>
          <w:szCs w:val="20"/>
        </w:rPr>
        <w:t>ô</w:t>
      </w:r>
      <w:r w:rsidRPr="00CF7167">
        <w:rPr>
          <w:rFonts w:ascii="Marianne" w:hAnsi="Marianne"/>
          <w:color w:val="00000A"/>
          <w:sz w:val="20"/>
          <w:szCs w:val="20"/>
        </w:rPr>
        <w:t xml:space="preserve">t, de la validation </w:t>
      </w:r>
      <w:r w:rsidRPr="00CF7167">
        <w:rPr>
          <w:rFonts w:ascii="Marianne" w:hAnsi="Marianne"/>
          <w:color w:val="00000A"/>
          <w:sz w:val="20"/>
          <w:szCs w:val="20"/>
          <w:highlight w:val="white"/>
        </w:rPr>
        <w:t>par les instances décisionnaires du partenaire considéré.</w:t>
      </w:r>
      <w:r w:rsidRPr="00CF7167">
        <w:rPr>
          <w:rFonts w:ascii="Marianne" w:hAnsi="Marianne"/>
          <w:color w:val="00000A"/>
          <w:sz w:val="20"/>
          <w:szCs w:val="20"/>
        </w:rPr>
        <w:t xml:space="preserve"> Les décisions font l’objet de conventions spécifiques établies entre le partenaire et le porteur de projet.</w:t>
      </w:r>
    </w:p>
    <w:p w:rsidR="00663A65" w:rsidRDefault="00663A65" w:rsidP="003669C4">
      <w:pPr>
        <w:widowControl w:val="0"/>
        <w:spacing w:after="0" w:line="276" w:lineRule="auto"/>
        <w:jc w:val="both"/>
        <w:rPr>
          <w:rFonts w:ascii="Marianne" w:hAnsi="Marianne"/>
          <w:color w:val="00000A"/>
          <w:sz w:val="20"/>
          <w:szCs w:val="20"/>
        </w:rPr>
      </w:pPr>
    </w:p>
    <w:p w:rsidR="003669C4" w:rsidRDefault="003669C4" w:rsidP="003669C4">
      <w:pPr>
        <w:widowControl w:val="0"/>
        <w:spacing w:after="0" w:line="276" w:lineRule="auto"/>
        <w:jc w:val="both"/>
        <w:rPr>
          <w:rFonts w:ascii="Marianne" w:hAnsi="Marianne"/>
          <w:color w:val="00000A"/>
          <w:sz w:val="20"/>
          <w:szCs w:val="20"/>
        </w:rPr>
      </w:pPr>
    </w:p>
    <w:p w:rsidR="00663A65" w:rsidRPr="00CF7167" w:rsidRDefault="00166D38" w:rsidP="003669C4">
      <w:pPr>
        <w:pStyle w:val="Style2"/>
        <w:rPr>
          <w:color w:val="00000A"/>
        </w:rPr>
      </w:pPr>
      <w:r>
        <w:t>6</w:t>
      </w:r>
      <w:r w:rsidR="00690799" w:rsidRPr="00CF7167">
        <w:t>.2. Le territoire signataire</w:t>
      </w:r>
    </w:p>
    <w:p w:rsidR="00663A65" w:rsidRPr="00CF7167" w:rsidRDefault="003C286C" w:rsidP="003669C4">
      <w:pPr>
        <w:widowControl w:val="0"/>
        <w:spacing w:after="0" w:line="276" w:lineRule="auto"/>
        <w:ind w:right="-6"/>
        <w:jc w:val="both"/>
        <w:rPr>
          <w:rFonts w:ascii="Marianne" w:hAnsi="Marianne"/>
          <w:color w:val="00000A"/>
          <w:sz w:val="20"/>
          <w:szCs w:val="20"/>
        </w:rPr>
      </w:pPr>
      <w:r>
        <w:rPr>
          <w:rFonts w:ascii="Marianne" w:hAnsi="Marianne"/>
          <w:color w:val="00000A"/>
          <w:sz w:val="20"/>
          <w:szCs w:val="20"/>
        </w:rPr>
        <w:t>En signant cette convention</w:t>
      </w:r>
      <w:r w:rsidR="00690799" w:rsidRPr="00CF7167">
        <w:rPr>
          <w:rFonts w:ascii="Marianne" w:hAnsi="Marianne"/>
          <w:color w:val="00000A"/>
          <w:sz w:val="20"/>
          <w:szCs w:val="20"/>
        </w:rPr>
        <w:t>,</w:t>
      </w:r>
      <w:r>
        <w:rPr>
          <w:rFonts w:ascii="Marianne" w:hAnsi="Marianne"/>
          <w:color w:val="00000A"/>
          <w:sz w:val="20"/>
          <w:szCs w:val="20"/>
        </w:rPr>
        <w:t xml:space="preserve"> la/les commune</w:t>
      </w:r>
      <w:r w:rsidR="00690799" w:rsidRPr="00CF7167">
        <w:rPr>
          <w:rFonts w:ascii="Marianne" w:hAnsi="Marianne"/>
          <w:color w:val="00000A"/>
          <w:sz w:val="20"/>
          <w:szCs w:val="20"/>
        </w:rPr>
        <w:t xml:space="preserve"> </w:t>
      </w:r>
      <w:r>
        <w:rPr>
          <w:rFonts w:ascii="Marianne" w:hAnsi="Marianne"/>
          <w:color w:val="00000A"/>
          <w:sz w:val="20"/>
          <w:szCs w:val="20"/>
        </w:rPr>
        <w:t>[XX</w:t>
      </w:r>
      <w:r w:rsidR="00690799" w:rsidRPr="00CF7167">
        <w:rPr>
          <w:rFonts w:ascii="Marianne" w:hAnsi="Marianne"/>
          <w:color w:val="00000A"/>
          <w:sz w:val="20"/>
          <w:szCs w:val="20"/>
        </w:rPr>
        <w:t>X</w:t>
      </w:r>
      <w:r>
        <w:rPr>
          <w:rFonts w:ascii="Marianne" w:hAnsi="Marianne"/>
          <w:color w:val="00000A"/>
          <w:sz w:val="20"/>
          <w:szCs w:val="20"/>
        </w:rPr>
        <w:t>]</w:t>
      </w:r>
      <w:r w:rsidR="00690799" w:rsidRPr="00CF7167">
        <w:rPr>
          <w:rFonts w:ascii="Marianne" w:hAnsi="Marianne"/>
          <w:color w:val="00000A"/>
          <w:sz w:val="20"/>
          <w:szCs w:val="20"/>
        </w:rPr>
        <w:t xml:space="preserve"> assume </w:t>
      </w:r>
      <w:r>
        <w:rPr>
          <w:rFonts w:ascii="Marianne" w:hAnsi="Marianne"/>
          <w:color w:val="00000A"/>
          <w:sz w:val="20"/>
          <w:szCs w:val="20"/>
        </w:rPr>
        <w:t>son</w:t>
      </w:r>
      <w:r w:rsidR="00690799" w:rsidRPr="00CF7167">
        <w:rPr>
          <w:rFonts w:ascii="Marianne" w:hAnsi="Marianne"/>
          <w:color w:val="00000A"/>
          <w:sz w:val="20"/>
          <w:szCs w:val="20"/>
        </w:rPr>
        <w:t xml:space="preserve"> rôle </w:t>
      </w:r>
      <w:r>
        <w:rPr>
          <w:rFonts w:ascii="Marianne" w:hAnsi="Marianne"/>
          <w:color w:val="00000A"/>
          <w:sz w:val="20"/>
          <w:szCs w:val="20"/>
        </w:rPr>
        <w:t>de centralité au bénéfice de la qualité de vie des habitants de la commune et des territoires alentours, et sa volonté de s’engager résolument dans une trajectoire dynamique et engagée dans la transition écologique</w:t>
      </w:r>
      <w:r w:rsidR="00690799" w:rsidRPr="00CF7167">
        <w:rPr>
          <w:rFonts w:ascii="Marianne" w:hAnsi="Marianne"/>
          <w:color w:val="00000A"/>
          <w:sz w:val="20"/>
          <w:szCs w:val="20"/>
        </w:rPr>
        <w:t>.</w:t>
      </w:r>
    </w:p>
    <w:p w:rsidR="00663A65" w:rsidRPr="00CF7167" w:rsidRDefault="00663A65" w:rsidP="003669C4">
      <w:pPr>
        <w:widowControl w:val="0"/>
        <w:pBdr>
          <w:top w:val="nil"/>
          <w:left w:val="nil"/>
          <w:bottom w:val="nil"/>
          <w:right w:val="nil"/>
          <w:between w:val="nil"/>
        </w:pBdr>
        <w:spacing w:after="0" w:line="276" w:lineRule="auto"/>
        <w:jc w:val="both"/>
        <w:rPr>
          <w:rFonts w:ascii="Marianne" w:eastAsia="Verdana" w:hAnsi="Marianne" w:cs="Verdana"/>
          <w:color w:val="000000"/>
          <w:sz w:val="20"/>
          <w:szCs w:val="20"/>
        </w:rPr>
      </w:pPr>
    </w:p>
    <w:p w:rsidR="001C5589" w:rsidRPr="00CF7167" w:rsidRDefault="003C286C" w:rsidP="003669C4">
      <w:pPr>
        <w:widowControl w:val="0"/>
        <w:spacing w:after="0" w:line="276" w:lineRule="auto"/>
        <w:ind w:right="-6"/>
        <w:jc w:val="both"/>
        <w:rPr>
          <w:rFonts w:ascii="Marianne" w:hAnsi="Marianne"/>
          <w:color w:val="00000A"/>
          <w:sz w:val="20"/>
          <w:szCs w:val="20"/>
        </w:rPr>
      </w:pPr>
      <w:r>
        <w:rPr>
          <w:rFonts w:ascii="Marianne" w:hAnsi="Marianne"/>
          <w:color w:val="00000A"/>
          <w:sz w:val="20"/>
          <w:szCs w:val="20"/>
        </w:rPr>
        <w:t xml:space="preserve">La / les commune </w:t>
      </w:r>
      <w:r w:rsidR="00690799" w:rsidRPr="00CF7167">
        <w:rPr>
          <w:rFonts w:ascii="Marianne" w:hAnsi="Marianne"/>
          <w:color w:val="00000A"/>
          <w:sz w:val="20"/>
          <w:szCs w:val="20"/>
        </w:rPr>
        <w:t xml:space="preserve">signataire s’engage à désigner dans ses services </w:t>
      </w:r>
      <w:r>
        <w:rPr>
          <w:rFonts w:ascii="Marianne" w:hAnsi="Marianne"/>
          <w:color w:val="00000A"/>
          <w:sz w:val="20"/>
          <w:szCs w:val="20"/>
        </w:rPr>
        <w:t>un chef de projet</w:t>
      </w:r>
      <w:r w:rsidR="00690799" w:rsidRPr="00CF7167">
        <w:rPr>
          <w:rFonts w:ascii="Marianne" w:hAnsi="Marianne"/>
          <w:color w:val="00000A"/>
          <w:sz w:val="20"/>
          <w:szCs w:val="20"/>
        </w:rPr>
        <w:t xml:space="preserve"> </w:t>
      </w:r>
      <w:r>
        <w:rPr>
          <w:rFonts w:ascii="Marianne" w:hAnsi="Marianne"/>
          <w:color w:val="00000A"/>
          <w:sz w:val="20"/>
          <w:szCs w:val="20"/>
        </w:rPr>
        <w:t xml:space="preserve">PVD </w:t>
      </w:r>
      <w:r w:rsidR="00690799" w:rsidRPr="00CF7167">
        <w:rPr>
          <w:rFonts w:ascii="Marianne" w:hAnsi="Marianne"/>
          <w:color w:val="00000A"/>
          <w:sz w:val="20"/>
          <w:szCs w:val="20"/>
        </w:rPr>
        <w:t>responsable</w:t>
      </w:r>
      <w:r>
        <w:rPr>
          <w:rFonts w:ascii="Marianne" w:hAnsi="Marianne"/>
          <w:color w:val="00000A"/>
          <w:sz w:val="20"/>
          <w:szCs w:val="20"/>
        </w:rPr>
        <w:t xml:space="preserve"> de l’animation du programme et de son évaluation. (</w:t>
      </w:r>
      <w:proofErr w:type="gramStart"/>
      <w:r w:rsidRPr="003C286C">
        <w:rPr>
          <w:rFonts w:ascii="Marianne" w:hAnsi="Marianne"/>
          <w:i/>
          <w:color w:val="00000A"/>
          <w:sz w:val="20"/>
          <w:szCs w:val="20"/>
        </w:rPr>
        <w:t>possibilité</w:t>
      </w:r>
      <w:proofErr w:type="gramEnd"/>
      <w:r w:rsidRPr="003C286C">
        <w:rPr>
          <w:rFonts w:ascii="Marianne" w:hAnsi="Marianne"/>
          <w:i/>
          <w:color w:val="00000A"/>
          <w:sz w:val="20"/>
          <w:szCs w:val="20"/>
        </w:rPr>
        <w:t xml:space="preserve"> de solliciter le cofinancement de ce poste</w:t>
      </w:r>
      <w:r>
        <w:rPr>
          <w:rFonts w:ascii="Marianne" w:hAnsi="Marianne"/>
          <w:color w:val="00000A"/>
          <w:sz w:val="20"/>
          <w:szCs w:val="20"/>
        </w:rPr>
        <w:t>)</w:t>
      </w:r>
      <w:r w:rsidR="001C5589" w:rsidRPr="00CF7167">
        <w:rPr>
          <w:rFonts w:ascii="Marianne" w:hAnsi="Marianne"/>
          <w:color w:val="000000"/>
          <w:sz w:val="20"/>
          <w:szCs w:val="20"/>
        </w:rPr>
        <w:t>.</w:t>
      </w:r>
    </w:p>
    <w:p w:rsidR="00663A65" w:rsidRPr="00CF7167" w:rsidRDefault="00663A65" w:rsidP="003669C4">
      <w:pPr>
        <w:widowControl w:val="0"/>
        <w:pBdr>
          <w:top w:val="nil"/>
          <w:left w:val="nil"/>
          <w:bottom w:val="nil"/>
          <w:right w:val="nil"/>
          <w:between w:val="nil"/>
        </w:pBdr>
        <w:spacing w:after="0" w:line="276" w:lineRule="auto"/>
        <w:jc w:val="both"/>
        <w:rPr>
          <w:rFonts w:ascii="Marianne" w:eastAsia="Verdana" w:hAnsi="Marianne" w:cs="Verdana"/>
          <w:color w:val="000000"/>
          <w:sz w:val="20"/>
          <w:szCs w:val="20"/>
        </w:rPr>
      </w:pPr>
    </w:p>
    <w:p w:rsidR="00663A65" w:rsidRPr="00CF7167" w:rsidRDefault="003C286C" w:rsidP="003669C4">
      <w:pPr>
        <w:widowControl w:val="0"/>
        <w:pBdr>
          <w:top w:val="nil"/>
          <w:left w:val="nil"/>
          <w:bottom w:val="nil"/>
          <w:right w:val="nil"/>
          <w:between w:val="nil"/>
        </w:pBdr>
        <w:spacing w:after="0" w:line="276" w:lineRule="auto"/>
        <w:jc w:val="both"/>
        <w:rPr>
          <w:rFonts w:ascii="Marianne" w:hAnsi="Marianne"/>
          <w:color w:val="000000"/>
          <w:sz w:val="20"/>
          <w:szCs w:val="20"/>
        </w:rPr>
      </w:pPr>
      <w:r>
        <w:rPr>
          <w:rFonts w:ascii="Marianne" w:hAnsi="Marianne"/>
          <w:color w:val="00000A"/>
          <w:sz w:val="20"/>
          <w:szCs w:val="20"/>
        </w:rPr>
        <w:t xml:space="preserve">La / les commune </w:t>
      </w:r>
      <w:r w:rsidRPr="00CF7167">
        <w:rPr>
          <w:rFonts w:ascii="Marianne" w:hAnsi="Marianne"/>
          <w:color w:val="00000A"/>
          <w:sz w:val="20"/>
          <w:szCs w:val="20"/>
        </w:rPr>
        <w:t xml:space="preserve">signataire </w:t>
      </w:r>
      <w:r w:rsidR="00690799" w:rsidRPr="00CF7167">
        <w:rPr>
          <w:rFonts w:ascii="Marianne" w:hAnsi="Marianne"/>
          <w:color w:val="00000A"/>
          <w:sz w:val="20"/>
          <w:szCs w:val="20"/>
        </w:rPr>
        <w:t>s’engage à animer le travail en associant les acteurs du territoire et en travaillant étroitement avec les partenaires du contrat (collectivités, entreprises, Etat, établissements publics</w:t>
      </w:r>
      <w:r w:rsidR="00893F9E" w:rsidRPr="00CF7167">
        <w:rPr>
          <w:rFonts w:ascii="Marianne" w:hAnsi="Marianne"/>
          <w:color w:val="00000A"/>
          <w:sz w:val="20"/>
          <w:szCs w:val="20"/>
        </w:rPr>
        <w:t>, habitants, associations</w:t>
      </w:r>
      <w:r w:rsidR="00690799" w:rsidRPr="00CF7167">
        <w:rPr>
          <w:rFonts w:ascii="Marianne" w:hAnsi="Marianne"/>
          <w:color w:val="00000A"/>
          <w:sz w:val="20"/>
          <w:szCs w:val="20"/>
        </w:rPr>
        <w:t xml:space="preserve">…) afin d’initier et de catalyser la dynamique du territoire en faveur </w:t>
      </w:r>
      <w:r w:rsidR="00893F9E" w:rsidRPr="00CF7167">
        <w:rPr>
          <w:rFonts w:ascii="Marianne" w:hAnsi="Marianne"/>
          <w:color w:val="00000A"/>
          <w:sz w:val="20"/>
          <w:szCs w:val="20"/>
        </w:rPr>
        <w:t>du projet de territoire</w:t>
      </w:r>
      <w:r w:rsidR="00690799" w:rsidRPr="00CF7167">
        <w:rPr>
          <w:rFonts w:ascii="Marianne" w:hAnsi="Marianne"/>
          <w:color w:val="00000A"/>
          <w:sz w:val="20"/>
          <w:szCs w:val="20"/>
        </w:rPr>
        <w:t xml:space="preserve">. Le partage des </w:t>
      </w:r>
      <w:r w:rsidR="00893F9E" w:rsidRPr="00CF7167">
        <w:rPr>
          <w:rFonts w:ascii="Marianne" w:hAnsi="Marianne"/>
          <w:color w:val="00000A"/>
          <w:sz w:val="20"/>
          <w:szCs w:val="20"/>
        </w:rPr>
        <w:t xml:space="preserve">orientations et des </w:t>
      </w:r>
      <w:r w:rsidR="00690799" w:rsidRPr="00CF7167">
        <w:rPr>
          <w:rFonts w:ascii="Marianne" w:hAnsi="Marianne"/>
          <w:color w:val="00000A"/>
          <w:sz w:val="20"/>
          <w:szCs w:val="20"/>
        </w:rPr>
        <w:t xml:space="preserve">actions </w:t>
      </w:r>
      <w:r w:rsidR="00893F9E" w:rsidRPr="00CF7167">
        <w:rPr>
          <w:rFonts w:ascii="Marianne" w:hAnsi="Marianne"/>
          <w:color w:val="00000A"/>
          <w:sz w:val="20"/>
          <w:szCs w:val="20"/>
        </w:rPr>
        <w:t xml:space="preserve">qui découlent du projet de </w:t>
      </w:r>
      <w:r w:rsidR="00893F9E" w:rsidRPr="00CF7167">
        <w:rPr>
          <w:rFonts w:ascii="Marianne" w:hAnsi="Marianne"/>
          <w:color w:val="000000"/>
          <w:sz w:val="20"/>
          <w:szCs w:val="20"/>
        </w:rPr>
        <w:t xml:space="preserve">territoire </w:t>
      </w:r>
      <w:r w:rsidR="00814232">
        <w:rPr>
          <w:rFonts w:ascii="Marianne" w:hAnsi="Marianne"/>
          <w:color w:val="000000"/>
          <w:sz w:val="20"/>
          <w:szCs w:val="20"/>
        </w:rPr>
        <w:t xml:space="preserve">est </w:t>
      </w:r>
      <w:r w:rsidR="00690799" w:rsidRPr="00CF7167">
        <w:rPr>
          <w:rFonts w:ascii="Marianne" w:hAnsi="Marianne"/>
          <w:color w:val="000000"/>
          <w:sz w:val="20"/>
          <w:szCs w:val="20"/>
        </w:rPr>
        <w:t xml:space="preserve">organisé localement au moment jugé opportun par la collectivité signataire, en accord avec l’Etat. Ce moment de partage a pour objectif, avant et également après la signature </w:t>
      </w:r>
      <w:proofErr w:type="spellStart"/>
      <w:r>
        <w:rPr>
          <w:rFonts w:ascii="Marianne" w:hAnsi="Marianne"/>
          <w:color w:val="000000"/>
          <w:sz w:val="20"/>
          <w:szCs w:val="20"/>
        </w:rPr>
        <w:t>dela</w:t>
      </w:r>
      <w:proofErr w:type="spellEnd"/>
      <w:r>
        <w:rPr>
          <w:rFonts w:ascii="Marianne" w:hAnsi="Marianne"/>
          <w:color w:val="000000"/>
          <w:sz w:val="20"/>
          <w:szCs w:val="20"/>
        </w:rPr>
        <w:t xml:space="preserve"> convention cadre</w:t>
      </w:r>
      <w:r w:rsidR="00690799" w:rsidRPr="00CF7167">
        <w:rPr>
          <w:rFonts w:ascii="Marianne" w:hAnsi="Marianne"/>
          <w:color w:val="000000"/>
          <w:sz w:val="20"/>
          <w:szCs w:val="20"/>
        </w:rPr>
        <w:t xml:space="preserve">, d’enrichir les actions, de favoriser la mobilisation autour du </w:t>
      </w:r>
      <w:r>
        <w:rPr>
          <w:rFonts w:ascii="Marianne" w:hAnsi="Marianne"/>
          <w:color w:val="000000"/>
          <w:sz w:val="20"/>
          <w:szCs w:val="20"/>
        </w:rPr>
        <w:t>programme</w:t>
      </w:r>
      <w:r w:rsidR="00690799" w:rsidRPr="00CF7167">
        <w:rPr>
          <w:rFonts w:ascii="Marianne" w:hAnsi="Marianne"/>
          <w:color w:val="000000"/>
          <w:sz w:val="20"/>
          <w:szCs w:val="20"/>
        </w:rPr>
        <w:t xml:space="preserve"> et l’émergence d’éventuels porteurs de projets.</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0"/>
          <w:sz w:val="20"/>
          <w:szCs w:val="20"/>
        </w:rPr>
      </w:pPr>
    </w:p>
    <w:p w:rsidR="00663A65" w:rsidRPr="00CF7167" w:rsidRDefault="00690799" w:rsidP="003669C4">
      <w:pPr>
        <w:widowControl w:val="0"/>
        <w:pBdr>
          <w:top w:val="nil"/>
          <w:left w:val="nil"/>
          <w:bottom w:val="nil"/>
          <w:right w:val="nil"/>
          <w:between w:val="nil"/>
        </w:pBdr>
        <w:spacing w:after="0" w:line="276" w:lineRule="auto"/>
        <w:jc w:val="both"/>
        <w:rPr>
          <w:rFonts w:ascii="Marianne" w:hAnsi="Marianne"/>
          <w:color w:val="000000"/>
          <w:sz w:val="20"/>
          <w:szCs w:val="20"/>
        </w:rPr>
      </w:pPr>
      <w:r w:rsidRPr="00CF7167">
        <w:rPr>
          <w:rFonts w:ascii="Marianne" w:hAnsi="Marianne"/>
          <w:color w:val="000000"/>
          <w:sz w:val="20"/>
          <w:szCs w:val="20"/>
        </w:rPr>
        <w:t xml:space="preserve">Le territoire signataire s’engage à mobiliser les moyens, tant humains que financiers, nécessaires au bon déroulement du </w:t>
      </w:r>
      <w:r w:rsidR="003C286C">
        <w:rPr>
          <w:rFonts w:ascii="Marianne" w:hAnsi="Marianne"/>
          <w:color w:val="000000"/>
          <w:sz w:val="20"/>
          <w:szCs w:val="20"/>
        </w:rPr>
        <w:t>programme</w:t>
      </w:r>
      <w:r w:rsidRPr="00CF7167">
        <w:rPr>
          <w:rFonts w:ascii="Marianne" w:hAnsi="Marianne"/>
          <w:color w:val="000000"/>
          <w:sz w:val="20"/>
          <w:szCs w:val="20"/>
        </w:rPr>
        <w:t>, ainsi qu’à son évaluation.</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0"/>
          <w:sz w:val="20"/>
          <w:szCs w:val="20"/>
        </w:rPr>
      </w:pPr>
    </w:p>
    <w:p w:rsidR="00663A65" w:rsidRPr="00CF7167" w:rsidRDefault="00690799" w:rsidP="003669C4">
      <w:pPr>
        <w:widowControl w:val="0"/>
        <w:pBdr>
          <w:top w:val="nil"/>
          <w:left w:val="nil"/>
          <w:bottom w:val="nil"/>
          <w:right w:val="nil"/>
          <w:between w:val="nil"/>
        </w:pBdr>
        <w:spacing w:after="0" w:line="276" w:lineRule="auto"/>
        <w:jc w:val="both"/>
        <w:rPr>
          <w:rFonts w:ascii="Marianne" w:hAnsi="Marianne"/>
          <w:color w:val="000000"/>
          <w:sz w:val="20"/>
          <w:szCs w:val="20"/>
        </w:rPr>
      </w:pPr>
      <w:r w:rsidRPr="00CF7167">
        <w:rPr>
          <w:rFonts w:ascii="Marianne" w:hAnsi="Marianne"/>
          <w:color w:val="000000"/>
          <w:sz w:val="20"/>
          <w:szCs w:val="20"/>
        </w:rPr>
        <w:t xml:space="preserve">Le territoire signataire s’engage à la mise en œuvre des actions inscrites au </w:t>
      </w:r>
      <w:r w:rsidR="003C286C">
        <w:rPr>
          <w:rFonts w:ascii="Marianne" w:hAnsi="Marianne"/>
          <w:color w:val="000000"/>
          <w:sz w:val="20"/>
          <w:szCs w:val="20"/>
        </w:rPr>
        <w:t>programme</w:t>
      </w:r>
      <w:r w:rsidRPr="00CF7167">
        <w:rPr>
          <w:rFonts w:ascii="Marianne" w:hAnsi="Marianne"/>
          <w:color w:val="000000"/>
          <w:sz w:val="20"/>
          <w:szCs w:val="20"/>
        </w:rPr>
        <w:t>, dont il est maître d’ouvrage.</w:t>
      </w:r>
    </w:p>
    <w:p w:rsidR="00663A65" w:rsidRPr="00CF7167" w:rsidRDefault="00166D38" w:rsidP="003669C4">
      <w:pPr>
        <w:pStyle w:val="Style2"/>
        <w:rPr>
          <w:color w:val="00000A"/>
        </w:rPr>
      </w:pPr>
      <w:r>
        <w:t>6</w:t>
      </w:r>
      <w:r w:rsidR="00690799" w:rsidRPr="00CF7167">
        <w:t>.</w:t>
      </w:r>
      <w:r w:rsidR="00A70A06">
        <w:t>3</w:t>
      </w:r>
      <w:r w:rsidR="00690799" w:rsidRPr="00CF7167">
        <w:t xml:space="preserve"> </w:t>
      </w:r>
      <w:r w:rsidR="00A70A06">
        <w:t>L</w:t>
      </w:r>
      <w:r w:rsidR="00690799" w:rsidRPr="00CF7167">
        <w:t>’État, les établissements et opérateurs publics</w:t>
      </w:r>
    </w:p>
    <w:p w:rsidR="00663A65" w:rsidRPr="00CF7167" w:rsidRDefault="003C286C" w:rsidP="003669C4">
      <w:pPr>
        <w:widowControl w:val="0"/>
        <w:spacing w:after="0" w:line="276" w:lineRule="auto"/>
        <w:jc w:val="both"/>
        <w:rPr>
          <w:rFonts w:ascii="Marianne" w:hAnsi="Marianne"/>
          <w:color w:val="000000"/>
          <w:sz w:val="20"/>
          <w:szCs w:val="20"/>
        </w:rPr>
      </w:pPr>
      <w:r>
        <w:rPr>
          <w:rFonts w:ascii="Marianne" w:hAnsi="Marianne"/>
          <w:color w:val="000000"/>
          <w:sz w:val="20"/>
          <w:szCs w:val="20"/>
        </w:rPr>
        <w:t>L</w:t>
      </w:r>
      <w:r w:rsidR="00790DEB">
        <w:rPr>
          <w:rFonts w:ascii="Marianne" w:hAnsi="Marianne"/>
          <w:color w:val="000000"/>
          <w:sz w:val="20"/>
          <w:szCs w:val="20"/>
        </w:rPr>
        <w:t>’</w:t>
      </w:r>
      <w:r w:rsidR="00690799" w:rsidRPr="00CF7167">
        <w:rPr>
          <w:rFonts w:ascii="Marianne" w:hAnsi="Marianne"/>
          <w:color w:val="000000"/>
          <w:sz w:val="20"/>
          <w:szCs w:val="20"/>
        </w:rPr>
        <w:t>Etat s’engage à travers ses</w:t>
      </w:r>
      <w:r w:rsidR="00D20050" w:rsidRPr="00CF7167">
        <w:rPr>
          <w:rFonts w:ascii="Marianne" w:hAnsi="Marianne"/>
          <w:color w:val="000000"/>
          <w:sz w:val="20"/>
          <w:szCs w:val="20"/>
        </w:rPr>
        <w:t xml:space="preserve"> </w:t>
      </w:r>
      <w:r w:rsidR="00690799" w:rsidRPr="00CF7167">
        <w:rPr>
          <w:rFonts w:ascii="Marianne" w:hAnsi="Marianne"/>
          <w:color w:val="000000"/>
          <w:sz w:val="20"/>
          <w:szCs w:val="20"/>
        </w:rPr>
        <w:t xml:space="preserve">services, services déconcentrés et établissements à accompagner l’élaboration et la mise en œuvre du </w:t>
      </w:r>
      <w:r>
        <w:rPr>
          <w:rFonts w:ascii="Marianne" w:hAnsi="Marianne"/>
          <w:color w:val="000000"/>
          <w:sz w:val="20"/>
          <w:szCs w:val="20"/>
        </w:rPr>
        <w:t>programme</w:t>
      </w:r>
      <w:r w:rsidR="00690799" w:rsidRPr="00CF7167">
        <w:rPr>
          <w:rFonts w:ascii="Marianne" w:hAnsi="Marianne"/>
          <w:color w:val="000000"/>
          <w:sz w:val="20"/>
          <w:szCs w:val="20"/>
        </w:rPr>
        <w:t>, dans une posture de facilitation des projets.</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0"/>
          <w:sz w:val="20"/>
          <w:szCs w:val="20"/>
        </w:rPr>
      </w:pPr>
    </w:p>
    <w:p w:rsidR="00663A65" w:rsidRPr="00CF7167" w:rsidRDefault="00690799"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 xml:space="preserve">L’appui de l’État porte en particulier sur l’apport d’expertises techniques et juridiques et la mobilisation coordonnée de ses dispositifs de financement au service des projets du </w:t>
      </w:r>
      <w:r w:rsidR="003C286C">
        <w:rPr>
          <w:rFonts w:ascii="Marianne" w:hAnsi="Marianne"/>
          <w:color w:val="000000"/>
          <w:sz w:val="20"/>
          <w:szCs w:val="20"/>
        </w:rPr>
        <w:t>programme</w:t>
      </w:r>
      <w:r w:rsidRPr="00CF7167">
        <w:rPr>
          <w:rFonts w:ascii="Marianne" w:hAnsi="Marianne"/>
          <w:color w:val="000000"/>
          <w:sz w:val="20"/>
          <w:szCs w:val="20"/>
        </w:rPr>
        <w:t>.</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A"/>
          <w:sz w:val="20"/>
          <w:szCs w:val="20"/>
        </w:rPr>
      </w:pPr>
    </w:p>
    <w:p w:rsidR="00663A65" w:rsidRPr="00CF7167" w:rsidRDefault="00690799"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A"/>
          <w:sz w:val="20"/>
          <w:szCs w:val="20"/>
        </w:rPr>
        <w:t xml:space="preserve">L’État s’engage à optimiser les processus d’instruction administrative et </w:t>
      </w:r>
      <w:r w:rsidR="00DB64CF">
        <w:rPr>
          <w:rFonts w:ascii="Marianne" w:hAnsi="Marianne"/>
          <w:color w:val="00000A"/>
          <w:sz w:val="20"/>
          <w:szCs w:val="20"/>
        </w:rPr>
        <w:t xml:space="preserve">à </w:t>
      </w:r>
      <w:r w:rsidRPr="00CF7167">
        <w:rPr>
          <w:rFonts w:ascii="Marianne" w:hAnsi="Marianne"/>
          <w:color w:val="00000A"/>
          <w:sz w:val="20"/>
          <w:szCs w:val="20"/>
        </w:rPr>
        <w:t>examiner les possibilités d’expérimentation de procédures nouvelles</w:t>
      </w:r>
      <w:r w:rsidR="00DB64CF">
        <w:rPr>
          <w:rFonts w:ascii="Marianne" w:hAnsi="Marianne"/>
          <w:color w:val="00000A"/>
          <w:sz w:val="20"/>
          <w:szCs w:val="20"/>
        </w:rPr>
        <w:t>,</w:t>
      </w:r>
      <w:r w:rsidRPr="00CF7167">
        <w:rPr>
          <w:rFonts w:ascii="Marianne" w:hAnsi="Marianne"/>
          <w:color w:val="00000A"/>
          <w:sz w:val="20"/>
          <w:szCs w:val="20"/>
        </w:rPr>
        <w:t xml:space="preserve"> ou de simplification de procédures existantes</w:t>
      </w:r>
      <w:r w:rsidR="00DB64CF">
        <w:rPr>
          <w:rFonts w:ascii="Marianne" w:hAnsi="Marianne"/>
          <w:color w:val="00000A"/>
          <w:sz w:val="20"/>
          <w:szCs w:val="20"/>
        </w:rPr>
        <w:t>,</w:t>
      </w:r>
      <w:r w:rsidRPr="00CF7167">
        <w:rPr>
          <w:rFonts w:ascii="Marianne" w:hAnsi="Marianne"/>
          <w:color w:val="00000A"/>
          <w:sz w:val="20"/>
          <w:szCs w:val="20"/>
        </w:rPr>
        <w:t xml:space="preserve"> sur la base de projets précis qui lui seraient présentés dans le cadre du </w:t>
      </w:r>
      <w:r w:rsidR="003C286C">
        <w:rPr>
          <w:rFonts w:ascii="Marianne" w:hAnsi="Marianne"/>
          <w:color w:val="00000A"/>
          <w:sz w:val="20"/>
          <w:szCs w:val="20"/>
        </w:rPr>
        <w:t>programme</w:t>
      </w:r>
      <w:r w:rsidRPr="00CF7167">
        <w:rPr>
          <w:rFonts w:ascii="Marianne" w:hAnsi="Marianne"/>
          <w:color w:val="00000A"/>
          <w:sz w:val="20"/>
          <w:szCs w:val="20"/>
        </w:rPr>
        <w:t>.</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A"/>
          <w:sz w:val="20"/>
          <w:szCs w:val="20"/>
        </w:rPr>
      </w:pPr>
    </w:p>
    <w:p w:rsidR="00663A65" w:rsidRPr="00CF7167" w:rsidRDefault="00690799"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L’État</w:t>
      </w:r>
      <w:r w:rsidRPr="00CF7167">
        <w:rPr>
          <w:rFonts w:ascii="Marianne" w:hAnsi="Marianne"/>
          <w:color w:val="00000A"/>
          <w:sz w:val="20"/>
          <w:szCs w:val="20"/>
        </w:rPr>
        <w:t xml:space="preserve"> </w:t>
      </w:r>
      <w:r w:rsidR="00415427">
        <w:rPr>
          <w:rFonts w:ascii="Marianne" w:hAnsi="Marianne"/>
          <w:color w:val="00000A"/>
          <w:sz w:val="20"/>
          <w:szCs w:val="20"/>
        </w:rPr>
        <w:t xml:space="preserve">soutient l’ingénierie des collectivités par le cofinancement via le FNADT de postes de chefs de projet, en complément des crédits apportés par les opérateurs partenaires du programme. Il </w:t>
      </w:r>
      <w:r w:rsidRPr="00CF7167">
        <w:rPr>
          <w:rFonts w:ascii="Marianne" w:hAnsi="Marianne"/>
          <w:color w:val="00000A"/>
          <w:sz w:val="20"/>
          <w:szCs w:val="20"/>
        </w:rPr>
        <w:t xml:space="preserve">s’engage à étudier le possible cofinancement des actions inscrites dans le </w:t>
      </w:r>
      <w:r w:rsidR="003C286C">
        <w:rPr>
          <w:rFonts w:ascii="Marianne" w:hAnsi="Marianne"/>
          <w:color w:val="00000A"/>
          <w:sz w:val="20"/>
          <w:szCs w:val="20"/>
        </w:rPr>
        <w:t>programme</w:t>
      </w:r>
      <w:r w:rsidRPr="00CF7167">
        <w:rPr>
          <w:rFonts w:ascii="Marianne" w:hAnsi="Marianne"/>
          <w:color w:val="00000A"/>
          <w:sz w:val="20"/>
          <w:szCs w:val="20"/>
        </w:rPr>
        <w:t>, qui seraient éligibles aux dotations et crédits de l’État disponibles.</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A"/>
          <w:sz w:val="20"/>
          <w:szCs w:val="20"/>
        </w:rPr>
      </w:pPr>
    </w:p>
    <w:p w:rsidR="00663A65" w:rsidRPr="00CF7167" w:rsidRDefault="00690799" w:rsidP="003669C4">
      <w:pPr>
        <w:widowControl w:val="0"/>
        <w:spacing w:after="0" w:line="276" w:lineRule="auto"/>
        <w:jc w:val="both"/>
        <w:rPr>
          <w:rFonts w:ascii="Marianne" w:hAnsi="Marianne"/>
          <w:color w:val="000000"/>
          <w:sz w:val="20"/>
          <w:szCs w:val="20"/>
        </w:rPr>
      </w:pPr>
      <w:r w:rsidRPr="00CF7167">
        <w:rPr>
          <w:rFonts w:ascii="Marianne" w:hAnsi="Marianne"/>
          <w:color w:val="000000"/>
          <w:sz w:val="20"/>
          <w:szCs w:val="20"/>
        </w:rPr>
        <w:t xml:space="preserve">Le soutien au territoire </w:t>
      </w:r>
      <w:r w:rsidR="00166D38">
        <w:rPr>
          <w:rFonts w:ascii="Marianne" w:hAnsi="Marianne"/>
          <w:color w:val="000000"/>
          <w:sz w:val="20"/>
          <w:szCs w:val="20"/>
        </w:rPr>
        <w:t xml:space="preserve">peut </w:t>
      </w:r>
      <w:r w:rsidRPr="00CF7167">
        <w:rPr>
          <w:rFonts w:ascii="Marianne" w:hAnsi="Marianne"/>
          <w:color w:val="000000"/>
          <w:sz w:val="20"/>
          <w:szCs w:val="20"/>
        </w:rPr>
        <w:t>passe</w:t>
      </w:r>
      <w:r w:rsidR="00166D38">
        <w:rPr>
          <w:rFonts w:ascii="Marianne" w:hAnsi="Marianne"/>
          <w:color w:val="000000"/>
          <w:sz w:val="20"/>
          <w:szCs w:val="20"/>
        </w:rPr>
        <w:t>r</w:t>
      </w:r>
      <w:r w:rsidRPr="00CF7167">
        <w:rPr>
          <w:rFonts w:ascii="Marianne" w:hAnsi="Marianne"/>
          <w:color w:val="000000"/>
          <w:sz w:val="20"/>
          <w:szCs w:val="20"/>
        </w:rPr>
        <w:t xml:space="preserve"> par un appui spécifique des établissements publics et opérateurs qui mobiliseront notamment des financements pour le montage des projets et les investissements. Ce soutien permettra de renforcer la capacité d’ingénierie, l’animation du territoire ainsi que les projets eux-mêmes.</w:t>
      </w:r>
    </w:p>
    <w:p w:rsidR="00663A65" w:rsidRPr="00CF7167" w:rsidRDefault="00663A65" w:rsidP="003669C4">
      <w:pPr>
        <w:widowControl w:val="0"/>
        <w:spacing w:after="0" w:line="276" w:lineRule="auto"/>
        <w:jc w:val="both"/>
        <w:rPr>
          <w:rFonts w:ascii="Marianne" w:hAnsi="Marianne"/>
          <w:color w:val="000000"/>
          <w:sz w:val="20"/>
          <w:szCs w:val="20"/>
        </w:rPr>
      </w:pPr>
    </w:p>
    <w:p w:rsidR="00663A65" w:rsidRPr="00CF7167" w:rsidRDefault="00690799" w:rsidP="003669C4">
      <w:pPr>
        <w:widowControl w:val="0"/>
        <w:spacing w:after="0" w:line="276" w:lineRule="auto"/>
        <w:jc w:val="both"/>
        <w:rPr>
          <w:rFonts w:ascii="Marianne" w:hAnsi="Marianne"/>
          <w:color w:val="000000"/>
          <w:sz w:val="20"/>
          <w:szCs w:val="20"/>
        </w:rPr>
      </w:pPr>
      <w:r w:rsidRPr="00CF7167">
        <w:rPr>
          <w:rFonts w:ascii="Marianne" w:hAnsi="Marianne"/>
          <w:color w:val="000000"/>
          <w:sz w:val="20"/>
          <w:szCs w:val="20"/>
        </w:rPr>
        <w:t>En particulier :</w:t>
      </w:r>
    </w:p>
    <w:p w:rsidR="00415427" w:rsidRDefault="003C286C" w:rsidP="003669C4">
      <w:pPr>
        <w:pStyle w:val="Paragraphedeliste"/>
        <w:widowControl w:val="0"/>
        <w:numPr>
          <w:ilvl w:val="0"/>
          <w:numId w:val="20"/>
        </w:numPr>
        <w:spacing w:after="0" w:line="276" w:lineRule="auto"/>
        <w:jc w:val="both"/>
        <w:rPr>
          <w:rFonts w:ascii="Marianne" w:hAnsi="Marianne"/>
          <w:color w:val="000000"/>
          <w:sz w:val="20"/>
          <w:szCs w:val="20"/>
        </w:rPr>
      </w:pPr>
      <w:r>
        <w:rPr>
          <w:rFonts w:ascii="Marianne" w:hAnsi="Marianne"/>
          <w:color w:val="000000"/>
          <w:sz w:val="20"/>
          <w:szCs w:val="20"/>
        </w:rPr>
        <w:t xml:space="preserve">L’ANCT peut accompagner les territoires en </w:t>
      </w:r>
      <w:r w:rsidR="00415427">
        <w:rPr>
          <w:rFonts w:ascii="Marianne" w:hAnsi="Marianne"/>
          <w:color w:val="000000"/>
          <w:sz w:val="20"/>
          <w:szCs w:val="20"/>
        </w:rPr>
        <w:t xml:space="preserve">conseil et </w:t>
      </w:r>
      <w:r>
        <w:rPr>
          <w:rFonts w:ascii="Marianne" w:hAnsi="Marianne"/>
          <w:color w:val="000000"/>
          <w:sz w:val="20"/>
          <w:szCs w:val="20"/>
        </w:rPr>
        <w:t xml:space="preserve">ingénierie, </w:t>
      </w:r>
      <w:r w:rsidR="00415427">
        <w:rPr>
          <w:rFonts w:ascii="Marianne" w:hAnsi="Marianne"/>
          <w:color w:val="000000"/>
          <w:sz w:val="20"/>
          <w:szCs w:val="20"/>
        </w:rPr>
        <w:t>via ses différents programmes d’intervention (France Service, tiers-lieux, …) et dans ses domaines d’expertise comme par exemple la revitalisation commerciale. L’ANCT soutient également les projets par le pilotage du programme Petites villes de demain, et en particulier du Club ;</w:t>
      </w:r>
    </w:p>
    <w:p w:rsidR="00663A65" w:rsidRPr="00CF7167" w:rsidRDefault="00690799" w:rsidP="003669C4">
      <w:pPr>
        <w:pStyle w:val="Paragraphedeliste"/>
        <w:widowControl w:val="0"/>
        <w:numPr>
          <w:ilvl w:val="0"/>
          <w:numId w:val="20"/>
        </w:numPr>
        <w:spacing w:after="0" w:line="276" w:lineRule="auto"/>
        <w:jc w:val="both"/>
        <w:rPr>
          <w:rFonts w:ascii="Marianne" w:hAnsi="Marianne"/>
          <w:color w:val="000000"/>
          <w:sz w:val="20"/>
          <w:szCs w:val="20"/>
        </w:rPr>
      </w:pPr>
      <w:r w:rsidRPr="00CF7167">
        <w:rPr>
          <w:rFonts w:ascii="Marianne" w:hAnsi="Marianne"/>
          <w:color w:val="000000"/>
          <w:sz w:val="20"/>
          <w:szCs w:val="20"/>
        </w:rPr>
        <w:t xml:space="preserve">La Caisse des dépôts peut mobiliser </w:t>
      </w:r>
      <w:r w:rsidR="00DA3DF9">
        <w:rPr>
          <w:rFonts w:ascii="Marianne" w:hAnsi="Marianne"/>
          <w:color w:val="000000"/>
          <w:sz w:val="20"/>
          <w:szCs w:val="20"/>
        </w:rPr>
        <w:t>l</w:t>
      </w:r>
      <w:r w:rsidRPr="00CF7167">
        <w:rPr>
          <w:rFonts w:ascii="Marianne" w:hAnsi="Marianne"/>
          <w:color w:val="000000"/>
          <w:sz w:val="20"/>
          <w:szCs w:val="20"/>
        </w:rPr>
        <w:t xml:space="preserve">a Banque des territoires pour accompagner les acteurs locaux dans leurs projets de développement territorial </w:t>
      </w:r>
      <w:r w:rsidR="00DA3DF9">
        <w:rPr>
          <w:rFonts w:ascii="Marianne" w:hAnsi="Marianne"/>
          <w:color w:val="000000"/>
          <w:sz w:val="20"/>
          <w:szCs w:val="20"/>
        </w:rPr>
        <w:t>-</w:t>
      </w:r>
      <w:r w:rsidRPr="00CF7167">
        <w:rPr>
          <w:rFonts w:ascii="Marianne" w:hAnsi="Marianne"/>
          <w:color w:val="000000"/>
          <w:sz w:val="20"/>
          <w:szCs w:val="20"/>
        </w:rPr>
        <w:t xml:space="preserve"> conseil et ingénierie, prêts, investissements en fonds propres, services bancaires, consignations et dépôts spécialisés ;</w:t>
      </w:r>
    </w:p>
    <w:p w:rsidR="003C286C" w:rsidRPr="00CF7167" w:rsidRDefault="003C286C" w:rsidP="003669C4">
      <w:pPr>
        <w:pStyle w:val="Paragraphedeliste"/>
        <w:widowControl w:val="0"/>
        <w:numPr>
          <w:ilvl w:val="0"/>
          <w:numId w:val="20"/>
        </w:numPr>
        <w:spacing w:after="0" w:line="276" w:lineRule="auto"/>
        <w:jc w:val="both"/>
        <w:rPr>
          <w:rFonts w:ascii="Marianne" w:hAnsi="Marianne"/>
          <w:color w:val="000000"/>
          <w:sz w:val="20"/>
          <w:szCs w:val="20"/>
        </w:rPr>
      </w:pPr>
      <w:r w:rsidRPr="00CF7167">
        <w:rPr>
          <w:rFonts w:ascii="Marianne" w:hAnsi="Marianne"/>
          <w:color w:val="000000"/>
          <w:sz w:val="20"/>
          <w:szCs w:val="20"/>
        </w:rPr>
        <w:t>L’</w:t>
      </w:r>
      <w:proofErr w:type="spellStart"/>
      <w:r w:rsidRPr="00CF7167">
        <w:rPr>
          <w:rFonts w:ascii="Marianne" w:hAnsi="Marianne"/>
          <w:color w:val="000000"/>
          <w:sz w:val="20"/>
          <w:szCs w:val="20"/>
        </w:rPr>
        <w:t>A</w:t>
      </w:r>
      <w:r w:rsidR="00415427">
        <w:rPr>
          <w:rFonts w:ascii="Marianne" w:hAnsi="Marianne"/>
          <w:color w:val="000000"/>
          <w:sz w:val="20"/>
          <w:szCs w:val="20"/>
        </w:rPr>
        <w:t>nah</w:t>
      </w:r>
      <w:proofErr w:type="spellEnd"/>
      <w:r w:rsidRPr="00CF7167">
        <w:rPr>
          <w:rFonts w:ascii="Marianne" w:hAnsi="Marianne"/>
          <w:color w:val="000000"/>
          <w:sz w:val="20"/>
          <w:szCs w:val="20"/>
        </w:rPr>
        <w:t xml:space="preserve"> peut apporter un </w:t>
      </w:r>
      <w:r w:rsidR="00415427">
        <w:rPr>
          <w:rFonts w:ascii="Marianne" w:hAnsi="Marianne"/>
          <w:color w:val="000000"/>
          <w:sz w:val="20"/>
          <w:szCs w:val="20"/>
        </w:rPr>
        <w:t>accompagnement aux différentes phases d’une stratégie</w:t>
      </w:r>
      <w:r w:rsidRPr="00CF7167">
        <w:rPr>
          <w:rFonts w:ascii="Marianne" w:hAnsi="Marianne"/>
          <w:color w:val="000000"/>
          <w:sz w:val="20"/>
          <w:szCs w:val="20"/>
        </w:rPr>
        <w:t xml:space="preserve"> </w:t>
      </w:r>
      <w:r>
        <w:rPr>
          <w:rFonts w:ascii="Marianne" w:hAnsi="Marianne"/>
          <w:color w:val="000000"/>
          <w:sz w:val="20"/>
          <w:szCs w:val="20"/>
        </w:rPr>
        <w:t>en matière d’amélioration de l’habitat</w:t>
      </w:r>
      <w:r w:rsidR="00746430">
        <w:rPr>
          <w:rFonts w:ascii="Marianne" w:hAnsi="Marianne"/>
          <w:color w:val="000000"/>
          <w:sz w:val="20"/>
          <w:szCs w:val="20"/>
        </w:rPr>
        <w:t xml:space="preserve"> pour des interventions intégrant les thématiques spécifiques relevant de ses priorités (la lutte contre l’habitat indigne et dégradé, la précarité énergétique, la fragilisation et dégradation des copropriétés, le vieillissement de la population</w:t>
      </w:r>
      <w:r>
        <w:rPr>
          <w:rFonts w:ascii="Marianne" w:hAnsi="Marianne"/>
          <w:color w:val="000000"/>
          <w:sz w:val="20"/>
          <w:szCs w:val="20"/>
        </w:rPr>
        <w:t>, tant en phase pré-opérationnelle qu’opérationnelle</w:t>
      </w:r>
      <w:r w:rsidR="00746430">
        <w:rPr>
          <w:rFonts w:ascii="Marianne" w:hAnsi="Marianne"/>
          <w:color w:val="000000"/>
          <w:sz w:val="20"/>
          <w:szCs w:val="20"/>
        </w:rPr>
        <w:t>. Cet accompagnement peut être destiné aux propriétaires (occupants ou bailleurs), syndicats de copropriétaires, collectivités ou opérateurs immobiliers</w:t>
      </w:r>
      <w:r w:rsidRPr="00CF7167">
        <w:rPr>
          <w:rFonts w:ascii="Marianne" w:hAnsi="Marianne"/>
          <w:color w:val="000000"/>
          <w:sz w:val="20"/>
          <w:szCs w:val="20"/>
        </w:rPr>
        <w:t xml:space="preserve"> ;</w:t>
      </w:r>
    </w:p>
    <w:p w:rsidR="00663A65" w:rsidRDefault="00690799" w:rsidP="003669C4">
      <w:pPr>
        <w:pStyle w:val="Paragraphedeliste"/>
        <w:widowControl w:val="0"/>
        <w:numPr>
          <w:ilvl w:val="0"/>
          <w:numId w:val="20"/>
        </w:numPr>
        <w:spacing w:after="0" w:line="276" w:lineRule="auto"/>
        <w:jc w:val="both"/>
        <w:rPr>
          <w:rFonts w:ascii="Marianne" w:hAnsi="Marianne"/>
          <w:color w:val="000000"/>
          <w:sz w:val="20"/>
          <w:szCs w:val="20"/>
        </w:rPr>
      </w:pPr>
      <w:r w:rsidRPr="00CF7167">
        <w:rPr>
          <w:rFonts w:ascii="Marianne" w:hAnsi="Marianne"/>
          <w:color w:val="000000"/>
          <w:sz w:val="20"/>
          <w:szCs w:val="20"/>
        </w:rPr>
        <w:t xml:space="preserve">Le </w:t>
      </w:r>
      <w:proofErr w:type="spellStart"/>
      <w:r w:rsidRPr="00CF7167">
        <w:rPr>
          <w:rFonts w:ascii="Marianne" w:hAnsi="Marianne"/>
          <w:color w:val="000000"/>
          <w:sz w:val="20"/>
          <w:szCs w:val="20"/>
        </w:rPr>
        <w:t>Cerema</w:t>
      </w:r>
      <w:proofErr w:type="spellEnd"/>
      <w:r w:rsidRPr="00CF7167">
        <w:rPr>
          <w:rFonts w:ascii="Marianne" w:hAnsi="Marianne"/>
          <w:color w:val="000000"/>
          <w:sz w:val="20"/>
          <w:szCs w:val="20"/>
        </w:rPr>
        <w:t xml:space="preserve"> peut apporter un appui </w:t>
      </w:r>
      <w:r w:rsidR="00415427">
        <w:rPr>
          <w:rFonts w:ascii="Marianne" w:hAnsi="Marianne"/>
          <w:color w:val="000000"/>
          <w:sz w:val="20"/>
          <w:szCs w:val="20"/>
        </w:rPr>
        <w:t>pour l’élaboration</w:t>
      </w:r>
      <w:r w:rsidRPr="00CF7167">
        <w:rPr>
          <w:rFonts w:ascii="Marianne" w:hAnsi="Marianne"/>
          <w:color w:val="000000"/>
          <w:sz w:val="20"/>
          <w:szCs w:val="20"/>
        </w:rPr>
        <w:t xml:space="preserve"> </w:t>
      </w:r>
      <w:r w:rsidR="00F44F18" w:rsidRPr="00CF7167">
        <w:rPr>
          <w:rFonts w:ascii="Marianne" w:hAnsi="Marianne"/>
          <w:color w:val="000000"/>
          <w:sz w:val="20"/>
          <w:szCs w:val="20"/>
        </w:rPr>
        <w:t>des projets de territoires</w:t>
      </w:r>
      <w:r w:rsidR="00415427">
        <w:rPr>
          <w:rFonts w:ascii="Marianne" w:hAnsi="Marianne"/>
          <w:color w:val="000000"/>
          <w:sz w:val="20"/>
          <w:szCs w:val="20"/>
        </w:rPr>
        <w:t xml:space="preserve"> et des plans d’action, ainsi que pour la phase de mise en œuvre et d’évaluation et dans ses domaines d’expertise (par exemple, la stratégie foncière et d’aménagement durable, la transition écologique, les mobilités, la revitalisation économique et commerciale)</w:t>
      </w:r>
      <w:r w:rsidR="003C286C">
        <w:rPr>
          <w:rFonts w:ascii="Marianne" w:hAnsi="Marianne"/>
          <w:color w:val="000000"/>
          <w:sz w:val="20"/>
          <w:szCs w:val="20"/>
        </w:rPr>
        <w:t> ;</w:t>
      </w:r>
    </w:p>
    <w:p w:rsidR="003C286C" w:rsidRPr="003C286C" w:rsidRDefault="003C286C" w:rsidP="003669C4">
      <w:pPr>
        <w:pStyle w:val="Paragraphedeliste"/>
        <w:widowControl w:val="0"/>
        <w:numPr>
          <w:ilvl w:val="0"/>
          <w:numId w:val="20"/>
        </w:numPr>
        <w:spacing w:after="0" w:line="276" w:lineRule="auto"/>
        <w:jc w:val="both"/>
        <w:rPr>
          <w:rFonts w:ascii="Marianne" w:hAnsi="Marianne"/>
          <w:color w:val="000000"/>
          <w:sz w:val="20"/>
          <w:szCs w:val="20"/>
        </w:rPr>
      </w:pPr>
      <w:r w:rsidRPr="00CF7167">
        <w:rPr>
          <w:rFonts w:ascii="Marianne" w:hAnsi="Marianne"/>
          <w:color w:val="000000"/>
          <w:sz w:val="20"/>
          <w:szCs w:val="20"/>
        </w:rPr>
        <w:t xml:space="preserve">L’ADEME peut apporter un appui à travers un contrat d’objectifs transversal sur la durée du contrat de transition écologique et intervenir en soutien de certaines opérations du </w:t>
      </w:r>
      <w:r>
        <w:rPr>
          <w:rFonts w:ascii="Marianne" w:hAnsi="Marianne"/>
          <w:color w:val="000000"/>
          <w:sz w:val="20"/>
          <w:szCs w:val="20"/>
        </w:rPr>
        <w:t>programme.</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0"/>
          <w:sz w:val="20"/>
          <w:szCs w:val="20"/>
        </w:rPr>
      </w:pPr>
    </w:p>
    <w:p w:rsidR="00663A65" w:rsidRPr="00CF7167" w:rsidRDefault="00690799"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D’autres établissements publics ou opérateurs de l’État peuvent intervenir</w:t>
      </w:r>
      <w:r w:rsidRPr="00CF7167">
        <w:rPr>
          <w:color w:val="000000"/>
          <w:sz w:val="20"/>
          <w:szCs w:val="20"/>
        </w:rPr>
        <w:t> </w:t>
      </w:r>
      <w:r w:rsidRPr="00CF7167">
        <w:rPr>
          <w:rFonts w:ascii="Marianne" w:hAnsi="Marianne"/>
          <w:color w:val="000000"/>
          <w:sz w:val="20"/>
          <w:szCs w:val="20"/>
        </w:rPr>
        <w:t xml:space="preserve">: </w:t>
      </w:r>
      <w:r w:rsidRPr="00CF7167">
        <w:rPr>
          <w:rFonts w:ascii="Marianne" w:hAnsi="Marianne"/>
          <w:color w:val="00000A"/>
          <w:sz w:val="20"/>
          <w:szCs w:val="20"/>
        </w:rPr>
        <w:t>l’Office français pour la biodiversité (OFB), la Banque publique d’investissement (</w:t>
      </w:r>
      <w:proofErr w:type="spellStart"/>
      <w:r w:rsidRPr="00CF7167">
        <w:rPr>
          <w:rFonts w:ascii="Marianne" w:hAnsi="Marianne"/>
          <w:color w:val="00000A"/>
          <w:sz w:val="20"/>
          <w:szCs w:val="20"/>
        </w:rPr>
        <w:t>Bpifrance</w:t>
      </w:r>
      <w:proofErr w:type="spellEnd"/>
      <w:r w:rsidRPr="00CF7167">
        <w:rPr>
          <w:rFonts w:ascii="Marianne" w:hAnsi="Marianne"/>
          <w:color w:val="00000A"/>
          <w:sz w:val="20"/>
          <w:szCs w:val="20"/>
        </w:rPr>
        <w:t>), l’Agence française de développement (AFD), etc.</w:t>
      </w:r>
    </w:p>
    <w:p w:rsidR="00663A65" w:rsidRPr="00CF7167" w:rsidRDefault="00663A65" w:rsidP="003669C4">
      <w:pPr>
        <w:widowControl w:val="0"/>
        <w:pBdr>
          <w:top w:val="nil"/>
          <w:left w:val="nil"/>
          <w:bottom w:val="nil"/>
          <w:right w:val="nil"/>
          <w:between w:val="nil"/>
        </w:pBdr>
        <w:spacing w:after="0" w:line="276" w:lineRule="auto"/>
        <w:jc w:val="both"/>
        <w:rPr>
          <w:rFonts w:ascii="Marianne" w:eastAsia="Verdana" w:hAnsi="Marianne" w:cs="Verdana"/>
          <w:color w:val="00000A"/>
          <w:sz w:val="20"/>
          <w:szCs w:val="20"/>
        </w:rPr>
      </w:pPr>
    </w:p>
    <w:p w:rsidR="00663A65" w:rsidRPr="00CF7167" w:rsidRDefault="00690799" w:rsidP="003669C4">
      <w:pPr>
        <w:widowControl w:val="0"/>
        <w:spacing w:after="0" w:line="276" w:lineRule="auto"/>
        <w:jc w:val="both"/>
        <w:rPr>
          <w:rFonts w:ascii="Marianne" w:hAnsi="Marianne"/>
          <w:color w:val="000000"/>
          <w:sz w:val="20"/>
          <w:szCs w:val="20"/>
        </w:rPr>
      </w:pPr>
      <w:r w:rsidRPr="00CF7167">
        <w:rPr>
          <w:rFonts w:ascii="Marianne" w:hAnsi="Marianne"/>
          <w:color w:val="000000"/>
          <w:sz w:val="20"/>
          <w:szCs w:val="20"/>
        </w:rPr>
        <w:t>Les contributions spécifiques des établissements publics et opérateurs sont portées en annexe 3.</w:t>
      </w:r>
    </w:p>
    <w:p w:rsidR="00663A65" w:rsidRPr="00CF7167" w:rsidRDefault="00166D38" w:rsidP="003669C4">
      <w:pPr>
        <w:pStyle w:val="Style2"/>
      </w:pPr>
      <w:r>
        <w:t>6</w:t>
      </w:r>
      <w:r w:rsidR="00690799" w:rsidRPr="00CF7167">
        <w:t xml:space="preserve">.4. Engagements </w:t>
      </w:r>
      <w:r w:rsidR="00982610" w:rsidRPr="00CF7167">
        <w:t>de la Région</w:t>
      </w:r>
      <w:r w:rsidR="00BE032E">
        <w:t xml:space="preserve"> </w:t>
      </w:r>
      <w:r w:rsidR="00BE032E" w:rsidRPr="00743087">
        <w:rPr>
          <w:i/>
        </w:rPr>
        <w:t>(si signataire)</w:t>
      </w:r>
      <w:r w:rsidR="00BE032E">
        <w:t xml:space="preserve"> </w:t>
      </w:r>
    </w:p>
    <w:p w:rsidR="00663A65" w:rsidRPr="00CF7167" w:rsidRDefault="00982610"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La Région</w:t>
      </w:r>
      <w:r w:rsidR="00690799" w:rsidRPr="00CF7167">
        <w:rPr>
          <w:rFonts w:ascii="Marianne" w:hAnsi="Marianne"/>
          <w:color w:val="000000"/>
          <w:sz w:val="20"/>
          <w:szCs w:val="20"/>
        </w:rPr>
        <w:t xml:space="preserve"> en qualité de chef</w:t>
      </w:r>
      <w:r w:rsidRPr="00CF7167">
        <w:rPr>
          <w:rFonts w:ascii="Marianne" w:hAnsi="Marianne"/>
          <w:color w:val="000000"/>
          <w:sz w:val="20"/>
          <w:szCs w:val="20"/>
        </w:rPr>
        <w:t>fe</w:t>
      </w:r>
      <w:r w:rsidR="00690799" w:rsidRPr="00CF7167">
        <w:rPr>
          <w:rFonts w:ascii="Marianne" w:hAnsi="Marianne"/>
          <w:color w:val="000000"/>
          <w:sz w:val="20"/>
          <w:szCs w:val="20"/>
        </w:rPr>
        <w:t xml:space="preserve"> de file des politiques de transport, de formation professionnelle, d’aménagement du territoire</w:t>
      </w:r>
      <w:r w:rsidR="00F44F18" w:rsidRPr="00CF7167">
        <w:rPr>
          <w:rFonts w:ascii="Marianne" w:hAnsi="Marianne"/>
          <w:color w:val="000000"/>
          <w:sz w:val="20"/>
          <w:szCs w:val="20"/>
        </w:rPr>
        <w:t>, de développement économique, de tourisme</w:t>
      </w:r>
      <w:r w:rsidR="00690799" w:rsidRPr="00CF7167">
        <w:rPr>
          <w:rFonts w:ascii="Marianne" w:hAnsi="Marianne"/>
          <w:color w:val="000000"/>
          <w:sz w:val="20"/>
          <w:szCs w:val="20"/>
        </w:rPr>
        <w:t xml:space="preserve"> et d’environnement, apportera son concours aux actions visées par le </w:t>
      </w:r>
      <w:r w:rsidR="00910E11">
        <w:rPr>
          <w:rFonts w:ascii="Marianne" w:hAnsi="Marianne"/>
          <w:color w:val="000000"/>
          <w:sz w:val="20"/>
          <w:szCs w:val="20"/>
        </w:rPr>
        <w:t>programme</w:t>
      </w:r>
      <w:r w:rsidR="00690799" w:rsidRPr="00CF7167">
        <w:rPr>
          <w:rFonts w:ascii="Marianne" w:hAnsi="Marianne"/>
          <w:color w:val="000000"/>
          <w:sz w:val="20"/>
          <w:szCs w:val="20"/>
        </w:rPr>
        <w:t>.</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0"/>
          <w:sz w:val="20"/>
          <w:szCs w:val="20"/>
        </w:rPr>
      </w:pPr>
    </w:p>
    <w:p w:rsidR="00663A65" w:rsidRPr="00CF7167" w:rsidRDefault="00982610"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Elle</w:t>
      </w:r>
      <w:r w:rsidR="00690799" w:rsidRPr="00CF7167">
        <w:rPr>
          <w:rFonts w:ascii="Marianne" w:hAnsi="Marianne"/>
          <w:color w:val="000000"/>
          <w:sz w:val="20"/>
          <w:szCs w:val="20"/>
        </w:rPr>
        <w:t xml:space="preserve"> s’engage à</w:t>
      </w:r>
      <w:r w:rsidR="00690799" w:rsidRPr="00CF7167">
        <w:rPr>
          <w:rFonts w:ascii="Marianne" w:hAnsi="Marianne"/>
          <w:b/>
          <w:color w:val="000000"/>
          <w:sz w:val="20"/>
          <w:szCs w:val="20"/>
        </w:rPr>
        <w:t xml:space="preserve"> </w:t>
      </w:r>
      <w:r w:rsidR="00690799" w:rsidRPr="00CF7167">
        <w:rPr>
          <w:rFonts w:ascii="Marianne" w:hAnsi="Marianne"/>
          <w:color w:val="000000"/>
          <w:sz w:val="20"/>
          <w:szCs w:val="20"/>
        </w:rPr>
        <w:t xml:space="preserve">désigner dans ses services un ou des référent (s) pour participer à la gouvernance du </w:t>
      </w:r>
      <w:r w:rsidR="00910E11">
        <w:rPr>
          <w:rFonts w:ascii="Marianne" w:hAnsi="Marianne"/>
          <w:color w:val="000000"/>
          <w:sz w:val="20"/>
          <w:szCs w:val="20"/>
        </w:rPr>
        <w:t>programme</w:t>
      </w:r>
      <w:r w:rsidR="00690799" w:rsidRPr="00CF7167">
        <w:rPr>
          <w:rFonts w:ascii="Marianne" w:hAnsi="Marianne"/>
          <w:color w:val="000000"/>
          <w:sz w:val="20"/>
          <w:szCs w:val="20"/>
        </w:rPr>
        <w:t xml:space="preserve"> ainsi qu’au dispositif de pilotage, de suivi et d’évaluation des actions et projets.</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b/>
          <w:color w:val="000000"/>
          <w:sz w:val="20"/>
          <w:szCs w:val="20"/>
          <w:highlight w:val="yellow"/>
        </w:rPr>
      </w:pPr>
    </w:p>
    <w:p w:rsidR="00663A65" w:rsidRPr="00CF7167" w:rsidRDefault="00982610"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La Région</w:t>
      </w:r>
      <w:r w:rsidR="00690799" w:rsidRPr="00CF7167">
        <w:rPr>
          <w:rFonts w:ascii="Marianne" w:hAnsi="Marianne"/>
          <w:color w:val="000000"/>
          <w:sz w:val="20"/>
          <w:szCs w:val="20"/>
        </w:rPr>
        <w:t xml:space="preserve"> s’engage à</w:t>
      </w:r>
      <w:r w:rsidR="00690799" w:rsidRPr="00CF7167">
        <w:rPr>
          <w:rFonts w:ascii="Marianne" w:hAnsi="Marianne"/>
          <w:b/>
          <w:color w:val="000000"/>
          <w:sz w:val="20"/>
          <w:szCs w:val="20"/>
        </w:rPr>
        <w:t xml:space="preserve"> </w:t>
      </w:r>
      <w:r w:rsidR="00690799" w:rsidRPr="00CF7167">
        <w:rPr>
          <w:rFonts w:ascii="Marianne" w:hAnsi="Marianne"/>
          <w:color w:val="000000"/>
          <w:sz w:val="20"/>
          <w:szCs w:val="20"/>
        </w:rPr>
        <w:t xml:space="preserve">soutenir de manière prioritaire les actions et projets du </w:t>
      </w:r>
      <w:r w:rsidR="00910E11">
        <w:rPr>
          <w:rFonts w:ascii="Marianne" w:hAnsi="Marianne"/>
          <w:color w:val="000000"/>
          <w:sz w:val="20"/>
          <w:szCs w:val="20"/>
        </w:rPr>
        <w:t>programme</w:t>
      </w:r>
      <w:r w:rsidR="00690799" w:rsidRPr="00CF7167">
        <w:rPr>
          <w:rFonts w:ascii="Marianne" w:hAnsi="Marianne"/>
          <w:color w:val="000000"/>
          <w:sz w:val="20"/>
          <w:szCs w:val="20"/>
        </w:rPr>
        <w:t xml:space="preserve"> compatibles avec ses politiques publiques et cadres d’intervention, sous réserve que les porteurs de projet déposent un dossier complet pour instruction et répondent aux sollicitations de la collectivité pour l’instruction du dossier et éclairer l’exécutif sur la décision à intervenir.</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0"/>
          <w:sz w:val="20"/>
          <w:szCs w:val="20"/>
          <w:highlight w:val="yellow"/>
        </w:rPr>
      </w:pPr>
    </w:p>
    <w:p w:rsidR="00663A65" w:rsidRPr="00CF7167" w:rsidRDefault="00982610" w:rsidP="003669C4">
      <w:pPr>
        <w:widowControl w:val="0"/>
        <w:pBdr>
          <w:top w:val="nil"/>
          <w:left w:val="nil"/>
          <w:bottom w:val="nil"/>
          <w:right w:val="nil"/>
          <w:between w:val="nil"/>
        </w:pBdr>
        <w:spacing w:after="0" w:line="276" w:lineRule="auto"/>
        <w:jc w:val="both"/>
        <w:rPr>
          <w:rFonts w:ascii="Marianne" w:hAnsi="Marianne"/>
          <w:i/>
          <w:color w:val="000000"/>
          <w:sz w:val="20"/>
          <w:szCs w:val="20"/>
        </w:rPr>
      </w:pPr>
      <w:r w:rsidRPr="00CF7167">
        <w:rPr>
          <w:rFonts w:ascii="Marianne" w:hAnsi="Marianne"/>
          <w:i/>
          <w:color w:val="000000"/>
          <w:sz w:val="20"/>
          <w:szCs w:val="20"/>
        </w:rPr>
        <w:t>La Région</w:t>
      </w:r>
      <w:r w:rsidR="00690799" w:rsidRPr="00CF7167">
        <w:rPr>
          <w:rFonts w:ascii="Marianne" w:hAnsi="Marianne"/>
          <w:i/>
          <w:color w:val="000000"/>
          <w:sz w:val="20"/>
          <w:szCs w:val="20"/>
        </w:rPr>
        <w:t xml:space="preserve">, via ses cadres d’interventions ou les dispositifs européens, pourra apporter un appui financier aux opérations et actions inscrites au </w:t>
      </w:r>
      <w:r w:rsidR="00910E11">
        <w:rPr>
          <w:rFonts w:ascii="Marianne" w:hAnsi="Marianne"/>
          <w:i/>
          <w:color w:val="000000"/>
          <w:sz w:val="20"/>
          <w:szCs w:val="20"/>
        </w:rPr>
        <w:t>programme</w:t>
      </w:r>
      <w:r w:rsidR="00690799" w:rsidRPr="00CF7167">
        <w:rPr>
          <w:rFonts w:ascii="Marianne" w:hAnsi="Marianne"/>
          <w:i/>
          <w:color w:val="000000"/>
          <w:sz w:val="20"/>
          <w:szCs w:val="20"/>
        </w:rPr>
        <w:t>. Ces opérations devront faire l’objet d’une sollicitation officielle de subvention, avec un dépôt de dossier. L’éligibilité sera instruite et étudiée au regard des dispositifs sollicités en vigueur et des disponibilités financières. La décision fera l’objet d’une délibération de la Commission Permanente de la Région.</w:t>
      </w:r>
    </w:p>
    <w:p w:rsidR="00663A65" w:rsidRPr="00CF7167" w:rsidRDefault="00690799" w:rsidP="003669C4">
      <w:pPr>
        <w:pStyle w:val="Style2"/>
      </w:pPr>
      <w:r w:rsidRPr="00CF7167">
        <w:t xml:space="preserve">6.5. Engagements du </w:t>
      </w:r>
      <w:r w:rsidR="00982610" w:rsidRPr="00CF7167">
        <w:t>Département</w:t>
      </w:r>
      <w:r w:rsidR="00BE032E">
        <w:t xml:space="preserve"> </w:t>
      </w:r>
      <w:r w:rsidR="00BE032E" w:rsidRPr="00022E41">
        <w:rPr>
          <w:i/>
        </w:rPr>
        <w:t>(si signataire)</w:t>
      </w:r>
    </w:p>
    <w:p w:rsidR="00663A65" w:rsidRPr="00CF7167" w:rsidRDefault="00690799"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 xml:space="preserve">Le </w:t>
      </w:r>
      <w:r w:rsidR="00982610" w:rsidRPr="00CF7167">
        <w:rPr>
          <w:rFonts w:ascii="Marianne" w:hAnsi="Marianne"/>
          <w:color w:val="000000"/>
          <w:sz w:val="20"/>
          <w:szCs w:val="20"/>
        </w:rPr>
        <w:t>Département</w:t>
      </w:r>
      <w:r w:rsidRPr="00CF7167">
        <w:rPr>
          <w:rFonts w:ascii="Marianne" w:hAnsi="Marianne"/>
          <w:color w:val="000000"/>
          <w:sz w:val="20"/>
          <w:szCs w:val="20"/>
        </w:rPr>
        <w:t xml:space="preserve"> en qualité de chef de file des politiques de solidarité</w:t>
      </w:r>
      <w:r w:rsidR="001F3E76" w:rsidRPr="00CF7167">
        <w:rPr>
          <w:rFonts w:ascii="Marianne" w:hAnsi="Marianne"/>
          <w:color w:val="000000"/>
          <w:sz w:val="20"/>
          <w:szCs w:val="20"/>
        </w:rPr>
        <w:t xml:space="preserve"> mais également de son rôle sur les politiques de mobilité et les espaces naturels sensibles, ainsi que le numérique</w:t>
      </w:r>
      <w:r w:rsidRPr="00CF7167">
        <w:rPr>
          <w:rFonts w:ascii="Marianne" w:hAnsi="Marianne"/>
          <w:color w:val="000000"/>
          <w:sz w:val="20"/>
          <w:szCs w:val="20"/>
        </w:rPr>
        <w:t xml:space="preserve">, apportera son concours aux actions visées par le </w:t>
      </w:r>
      <w:r w:rsidR="00910E11">
        <w:rPr>
          <w:rFonts w:ascii="Marianne" w:hAnsi="Marianne"/>
          <w:color w:val="000000"/>
          <w:sz w:val="20"/>
          <w:szCs w:val="20"/>
        </w:rPr>
        <w:t>programme</w:t>
      </w:r>
      <w:r w:rsidRPr="00CF7167">
        <w:rPr>
          <w:rFonts w:ascii="Marianne" w:hAnsi="Marianne"/>
          <w:color w:val="000000"/>
          <w:sz w:val="20"/>
          <w:szCs w:val="20"/>
        </w:rPr>
        <w:t>.</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0"/>
          <w:sz w:val="20"/>
          <w:szCs w:val="20"/>
        </w:rPr>
      </w:pPr>
    </w:p>
    <w:p w:rsidR="00663A65" w:rsidRPr="00CF7167" w:rsidRDefault="00690799"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 xml:space="preserve">Le </w:t>
      </w:r>
      <w:r w:rsidR="00982610" w:rsidRPr="00CF7167">
        <w:rPr>
          <w:rFonts w:ascii="Marianne" w:hAnsi="Marianne"/>
          <w:color w:val="000000"/>
          <w:sz w:val="20"/>
          <w:szCs w:val="20"/>
        </w:rPr>
        <w:t>Département</w:t>
      </w:r>
      <w:r w:rsidRPr="00CF7167">
        <w:rPr>
          <w:rFonts w:ascii="Marianne" w:hAnsi="Marianne"/>
          <w:color w:val="000000"/>
          <w:sz w:val="20"/>
          <w:szCs w:val="20"/>
        </w:rPr>
        <w:t xml:space="preserve"> s’engage à désigner dans ses services un ou des référent (s) pour participer à la gouvernance du </w:t>
      </w:r>
      <w:r w:rsidR="00910E11">
        <w:rPr>
          <w:rFonts w:ascii="Marianne" w:hAnsi="Marianne"/>
          <w:color w:val="000000"/>
          <w:sz w:val="20"/>
          <w:szCs w:val="20"/>
        </w:rPr>
        <w:t>programme</w:t>
      </w:r>
      <w:r w:rsidRPr="00CF7167">
        <w:rPr>
          <w:rFonts w:ascii="Marianne" w:hAnsi="Marianne"/>
          <w:color w:val="000000"/>
          <w:sz w:val="20"/>
          <w:szCs w:val="20"/>
        </w:rPr>
        <w:t xml:space="preserve"> ainsi qu’au dispositif de pilotage, de suivi et d’évaluation des actions et projets.</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0"/>
          <w:sz w:val="20"/>
          <w:szCs w:val="20"/>
        </w:rPr>
      </w:pPr>
    </w:p>
    <w:p w:rsidR="00663A65" w:rsidRPr="00CF7167" w:rsidRDefault="00690799"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 xml:space="preserve">Le </w:t>
      </w:r>
      <w:r w:rsidR="00982610" w:rsidRPr="00CF7167">
        <w:rPr>
          <w:rFonts w:ascii="Marianne" w:hAnsi="Marianne"/>
          <w:color w:val="000000"/>
          <w:sz w:val="20"/>
          <w:szCs w:val="20"/>
        </w:rPr>
        <w:t>Département</w:t>
      </w:r>
      <w:r w:rsidRPr="00CF7167">
        <w:rPr>
          <w:rFonts w:ascii="Marianne" w:hAnsi="Marianne"/>
          <w:color w:val="000000"/>
          <w:sz w:val="20"/>
          <w:szCs w:val="20"/>
        </w:rPr>
        <w:t xml:space="preserve"> s’engage à soutenir de manière prioritaire les actions et projets du </w:t>
      </w:r>
      <w:r w:rsidR="00910E11">
        <w:rPr>
          <w:rFonts w:ascii="Marianne" w:hAnsi="Marianne"/>
          <w:color w:val="000000"/>
          <w:sz w:val="20"/>
          <w:szCs w:val="20"/>
        </w:rPr>
        <w:t>programme</w:t>
      </w:r>
      <w:r w:rsidRPr="00CF7167">
        <w:rPr>
          <w:rFonts w:ascii="Marianne" w:hAnsi="Marianne"/>
          <w:color w:val="000000"/>
          <w:sz w:val="20"/>
          <w:szCs w:val="20"/>
        </w:rPr>
        <w:t xml:space="preserve"> qui sont compatibles avec ses politiques publiques et cadres d’intervention, sous réserve que les porteurs de projets déposent un dossier complet pour instruction et répondent aux sollicitations de la collectivité pour l’instruction du dossier et éclairer l’exécutif sur la décision à intervenir.</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0"/>
          <w:sz w:val="20"/>
          <w:szCs w:val="20"/>
        </w:rPr>
      </w:pPr>
    </w:p>
    <w:p w:rsidR="00663A65" w:rsidRPr="00CF7167" w:rsidRDefault="00690799" w:rsidP="003669C4">
      <w:pPr>
        <w:widowControl w:val="0"/>
        <w:pBdr>
          <w:top w:val="nil"/>
          <w:left w:val="nil"/>
          <w:bottom w:val="nil"/>
          <w:right w:val="nil"/>
          <w:between w:val="nil"/>
        </w:pBdr>
        <w:spacing w:after="0" w:line="276" w:lineRule="auto"/>
        <w:jc w:val="both"/>
        <w:rPr>
          <w:rFonts w:ascii="Marianne" w:hAnsi="Marianne"/>
          <w:color w:val="000000"/>
          <w:sz w:val="20"/>
          <w:szCs w:val="20"/>
        </w:rPr>
      </w:pPr>
      <w:r w:rsidRPr="00CF7167">
        <w:rPr>
          <w:rFonts w:ascii="Marianne" w:hAnsi="Marianne"/>
          <w:i/>
          <w:color w:val="000000"/>
          <w:sz w:val="20"/>
          <w:szCs w:val="20"/>
        </w:rPr>
        <w:t xml:space="preserve">Le </w:t>
      </w:r>
      <w:r w:rsidR="00982610" w:rsidRPr="00CF7167">
        <w:rPr>
          <w:rFonts w:ascii="Marianne" w:hAnsi="Marianne"/>
          <w:i/>
          <w:color w:val="000000"/>
          <w:sz w:val="20"/>
          <w:szCs w:val="20"/>
        </w:rPr>
        <w:t>Département</w:t>
      </w:r>
      <w:r w:rsidRPr="00CF7167">
        <w:rPr>
          <w:rFonts w:ascii="Marianne" w:hAnsi="Marianne"/>
          <w:i/>
          <w:color w:val="000000"/>
          <w:sz w:val="20"/>
          <w:szCs w:val="20"/>
        </w:rPr>
        <w:t xml:space="preserve">, via ses cadres d’interventions ou les dispositifs européens, pourra apporter un appui financier aux opérations et actions inscrites au </w:t>
      </w:r>
      <w:r w:rsidR="00910E11">
        <w:rPr>
          <w:rFonts w:ascii="Marianne" w:hAnsi="Marianne"/>
          <w:i/>
          <w:color w:val="000000"/>
          <w:sz w:val="20"/>
          <w:szCs w:val="20"/>
        </w:rPr>
        <w:t>programme</w:t>
      </w:r>
      <w:r w:rsidRPr="00CF7167">
        <w:rPr>
          <w:rFonts w:ascii="Marianne" w:hAnsi="Marianne"/>
          <w:i/>
          <w:color w:val="000000"/>
          <w:sz w:val="20"/>
          <w:szCs w:val="20"/>
        </w:rPr>
        <w:t>. Ces opérations devront faire l’objet d’une sollicitation officielle de subvention, avec un dépôt de dossier. L’éligibilité sera instruite et étudiée au regard des dispositifs sollicités en vigueur et des disponibilités financières. La décision fera l’objet d’une délibération de la Commission Permanente du Département</w:t>
      </w:r>
      <w:r w:rsidRPr="00CF7167">
        <w:rPr>
          <w:rFonts w:ascii="Marianne" w:hAnsi="Marianne"/>
          <w:color w:val="000000"/>
          <w:sz w:val="20"/>
          <w:szCs w:val="20"/>
        </w:rPr>
        <w:t>.</w:t>
      </w:r>
    </w:p>
    <w:p w:rsidR="003669C4" w:rsidRDefault="003669C4" w:rsidP="003669C4">
      <w:pPr>
        <w:pStyle w:val="Style2"/>
      </w:pPr>
    </w:p>
    <w:p w:rsidR="00663A65" w:rsidRPr="00CF7167" w:rsidRDefault="00690799" w:rsidP="003669C4">
      <w:pPr>
        <w:pStyle w:val="Style2"/>
      </w:pPr>
      <w:r w:rsidRPr="00CF7167">
        <w:t>6.6. Engagements d</w:t>
      </w:r>
      <w:r w:rsidR="00E76B85" w:rsidRPr="00CF7167">
        <w:t xml:space="preserve">es </w:t>
      </w:r>
      <w:r w:rsidR="00746430">
        <w:t xml:space="preserve">autres </w:t>
      </w:r>
      <w:r w:rsidR="00E76B85" w:rsidRPr="00CF7167">
        <w:t>opérateurs publics</w:t>
      </w:r>
    </w:p>
    <w:p w:rsidR="00663A65" w:rsidRPr="00CF7167" w:rsidRDefault="00E76B85" w:rsidP="003669C4">
      <w:pPr>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 xml:space="preserve">Un ou des opérateurs publics </w:t>
      </w:r>
      <w:r w:rsidR="00690799" w:rsidRPr="00CF7167">
        <w:rPr>
          <w:rFonts w:ascii="Marianne" w:hAnsi="Marianne"/>
          <w:color w:val="000000"/>
          <w:sz w:val="20"/>
          <w:szCs w:val="20"/>
        </w:rPr>
        <w:t>s’</w:t>
      </w:r>
      <w:proofErr w:type="spellStart"/>
      <w:r w:rsidR="00690799" w:rsidRPr="00CF7167">
        <w:rPr>
          <w:rFonts w:ascii="Marianne" w:hAnsi="Marianne"/>
          <w:color w:val="000000"/>
          <w:sz w:val="20"/>
          <w:szCs w:val="20"/>
        </w:rPr>
        <w:t>engage</w:t>
      </w:r>
      <w:r w:rsidRPr="00CF7167">
        <w:rPr>
          <w:rFonts w:ascii="Marianne" w:hAnsi="Marianne"/>
          <w:color w:val="000000"/>
          <w:sz w:val="20"/>
          <w:szCs w:val="20"/>
        </w:rPr>
        <w:t>-nt</w:t>
      </w:r>
      <w:proofErr w:type="spellEnd"/>
      <w:r w:rsidR="00690799" w:rsidRPr="00CF7167">
        <w:rPr>
          <w:rFonts w:ascii="Marianne" w:hAnsi="Marianne"/>
          <w:color w:val="000000"/>
          <w:sz w:val="20"/>
          <w:szCs w:val="20"/>
        </w:rPr>
        <w:t xml:space="preserve"> à désigner dans </w:t>
      </w:r>
      <w:r w:rsidRPr="00CF7167">
        <w:rPr>
          <w:rFonts w:ascii="Marianne" w:hAnsi="Marianne"/>
          <w:color w:val="000000"/>
          <w:sz w:val="20"/>
          <w:szCs w:val="20"/>
        </w:rPr>
        <w:t>leurs</w:t>
      </w:r>
      <w:r w:rsidR="00690799" w:rsidRPr="00CF7167">
        <w:rPr>
          <w:rFonts w:ascii="Marianne" w:hAnsi="Marianne"/>
          <w:color w:val="000000"/>
          <w:sz w:val="20"/>
          <w:szCs w:val="20"/>
        </w:rPr>
        <w:t xml:space="preserve"> services un ou des référent (s) pour participer à la gouvernance du </w:t>
      </w:r>
      <w:r w:rsidR="00910E11">
        <w:rPr>
          <w:rFonts w:ascii="Marianne" w:hAnsi="Marianne"/>
          <w:color w:val="000000"/>
          <w:sz w:val="20"/>
          <w:szCs w:val="20"/>
        </w:rPr>
        <w:t>programme</w:t>
      </w:r>
      <w:r w:rsidR="00690799" w:rsidRPr="00CF7167">
        <w:rPr>
          <w:rFonts w:ascii="Marianne" w:hAnsi="Marianne"/>
          <w:color w:val="000000"/>
          <w:sz w:val="20"/>
          <w:szCs w:val="20"/>
        </w:rPr>
        <w:t xml:space="preserve"> ainsi qu’au dispositif de pilotage, de suivi et d’évaluation des actions et projets.</w:t>
      </w:r>
    </w:p>
    <w:p w:rsidR="00663A65" w:rsidRPr="00CF7167" w:rsidRDefault="00663A65" w:rsidP="003669C4">
      <w:pPr>
        <w:widowControl w:val="0"/>
        <w:pBdr>
          <w:top w:val="nil"/>
          <w:left w:val="nil"/>
          <w:bottom w:val="nil"/>
          <w:right w:val="nil"/>
          <w:between w:val="nil"/>
        </w:pBdr>
        <w:spacing w:after="0" w:line="276" w:lineRule="auto"/>
        <w:jc w:val="both"/>
        <w:rPr>
          <w:rFonts w:ascii="Marianne" w:hAnsi="Marianne"/>
          <w:color w:val="000000"/>
          <w:sz w:val="20"/>
          <w:szCs w:val="20"/>
        </w:rPr>
      </w:pPr>
    </w:p>
    <w:p w:rsidR="00663A65" w:rsidRPr="00CF7167" w:rsidRDefault="00E76B85" w:rsidP="003669C4">
      <w:pPr>
        <w:widowControl w:val="0"/>
        <w:spacing w:after="0" w:line="257" w:lineRule="auto"/>
        <w:jc w:val="both"/>
        <w:rPr>
          <w:rFonts w:ascii="Marianne" w:hAnsi="Marianne" w:cstheme="minorHAnsi"/>
          <w:sz w:val="20"/>
          <w:szCs w:val="20"/>
        </w:rPr>
      </w:pPr>
      <w:r w:rsidRPr="00CF7167">
        <w:rPr>
          <w:rFonts w:ascii="Marianne" w:hAnsi="Marianne"/>
          <w:color w:val="000000"/>
          <w:sz w:val="20"/>
          <w:szCs w:val="20"/>
        </w:rPr>
        <w:t xml:space="preserve">Ce </w:t>
      </w:r>
      <w:r w:rsidRPr="00CF7167">
        <w:rPr>
          <w:rFonts w:ascii="Marianne" w:hAnsi="Marianne" w:cstheme="minorHAnsi"/>
          <w:sz w:val="20"/>
          <w:szCs w:val="20"/>
        </w:rPr>
        <w:t xml:space="preserve">ou ces opérateurs publics </w:t>
      </w:r>
      <w:r w:rsidR="00690799" w:rsidRPr="00CF7167">
        <w:rPr>
          <w:rFonts w:ascii="Marianne" w:hAnsi="Marianne" w:cstheme="minorHAnsi"/>
          <w:sz w:val="20"/>
          <w:szCs w:val="20"/>
        </w:rPr>
        <w:t>s’</w:t>
      </w:r>
      <w:proofErr w:type="spellStart"/>
      <w:r w:rsidR="00690799" w:rsidRPr="00CF7167">
        <w:rPr>
          <w:rFonts w:ascii="Marianne" w:hAnsi="Marianne" w:cstheme="minorHAnsi"/>
          <w:sz w:val="20"/>
          <w:szCs w:val="20"/>
        </w:rPr>
        <w:t>engage</w:t>
      </w:r>
      <w:r w:rsidRPr="00CF7167">
        <w:rPr>
          <w:rFonts w:ascii="Marianne" w:hAnsi="Marianne" w:cstheme="minorHAnsi"/>
          <w:sz w:val="20"/>
          <w:szCs w:val="20"/>
        </w:rPr>
        <w:t>-nt</w:t>
      </w:r>
      <w:proofErr w:type="spellEnd"/>
      <w:r w:rsidR="00690799" w:rsidRPr="00CF7167">
        <w:rPr>
          <w:rFonts w:ascii="Marianne" w:hAnsi="Marianne" w:cstheme="minorHAnsi"/>
          <w:sz w:val="20"/>
          <w:szCs w:val="20"/>
        </w:rPr>
        <w:t xml:space="preserve"> à soutenir de manière prioritaire les actions et projets du </w:t>
      </w:r>
      <w:r w:rsidR="00910E11">
        <w:rPr>
          <w:rFonts w:ascii="Marianne" w:hAnsi="Marianne" w:cstheme="minorHAnsi"/>
          <w:sz w:val="20"/>
          <w:szCs w:val="20"/>
        </w:rPr>
        <w:t>programme</w:t>
      </w:r>
      <w:r w:rsidR="00FF3B48">
        <w:rPr>
          <w:sz w:val="20"/>
          <w:szCs w:val="20"/>
        </w:rPr>
        <w:t>,</w:t>
      </w:r>
      <w:r w:rsidR="00690799" w:rsidRPr="00CF7167">
        <w:rPr>
          <w:rFonts w:ascii="Marianne" w:hAnsi="Marianne" w:cstheme="minorHAnsi"/>
          <w:sz w:val="20"/>
          <w:szCs w:val="20"/>
        </w:rPr>
        <w:t xml:space="preserve"> compatibles avec </w:t>
      </w:r>
      <w:r w:rsidRPr="00CF7167">
        <w:rPr>
          <w:rFonts w:ascii="Marianne" w:hAnsi="Marianne" w:cstheme="minorHAnsi"/>
          <w:sz w:val="20"/>
          <w:szCs w:val="20"/>
        </w:rPr>
        <w:t xml:space="preserve">leurs </w:t>
      </w:r>
      <w:r w:rsidR="00690799" w:rsidRPr="00CF7167">
        <w:rPr>
          <w:rFonts w:ascii="Marianne" w:hAnsi="Marianne" w:cstheme="minorHAnsi"/>
          <w:sz w:val="20"/>
          <w:szCs w:val="20"/>
        </w:rPr>
        <w:t>politiques publiques et cadres d’intervention.</w:t>
      </w:r>
    </w:p>
    <w:p w:rsidR="00663A65" w:rsidRPr="00CF7167" w:rsidRDefault="00663A65" w:rsidP="003669C4">
      <w:pPr>
        <w:widowControl w:val="0"/>
        <w:spacing w:after="0" w:line="257" w:lineRule="auto"/>
        <w:jc w:val="both"/>
        <w:rPr>
          <w:rFonts w:ascii="Marianne" w:hAnsi="Marianne" w:cstheme="minorHAnsi"/>
          <w:i/>
          <w:sz w:val="20"/>
          <w:szCs w:val="20"/>
        </w:rPr>
      </w:pPr>
    </w:p>
    <w:p w:rsidR="00E76B85" w:rsidRPr="00CF7167" w:rsidRDefault="00166D38" w:rsidP="003669C4">
      <w:pPr>
        <w:widowControl w:val="0"/>
        <w:spacing w:after="0" w:line="257" w:lineRule="auto"/>
        <w:jc w:val="both"/>
        <w:rPr>
          <w:rFonts w:ascii="Marianne" w:hAnsi="Marianne" w:cstheme="minorHAnsi"/>
          <w:i/>
          <w:sz w:val="20"/>
          <w:szCs w:val="20"/>
        </w:rPr>
      </w:pPr>
      <w:r>
        <w:rPr>
          <w:rFonts w:ascii="Marianne" w:hAnsi="Marianne" w:cstheme="minorHAnsi"/>
          <w:i/>
          <w:sz w:val="20"/>
          <w:szCs w:val="20"/>
        </w:rPr>
        <w:t>6</w:t>
      </w:r>
      <w:r w:rsidR="00E76B85" w:rsidRPr="00CF7167">
        <w:rPr>
          <w:rFonts w:ascii="Marianne" w:hAnsi="Marianne" w:cstheme="minorHAnsi"/>
          <w:i/>
          <w:sz w:val="20"/>
          <w:szCs w:val="20"/>
        </w:rPr>
        <w:t>-6-1. Opérateur public X</w:t>
      </w:r>
    </w:p>
    <w:p w:rsidR="00E76B85" w:rsidRPr="00CF7167" w:rsidRDefault="00E76B85" w:rsidP="003669C4">
      <w:pPr>
        <w:widowControl w:val="0"/>
        <w:spacing w:after="0" w:line="257" w:lineRule="auto"/>
        <w:jc w:val="both"/>
        <w:rPr>
          <w:rFonts w:ascii="Marianne" w:hAnsi="Marianne" w:cstheme="minorHAnsi"/>
          <w:i/>
          <w:sz w:val="20"/>
          <w:szCs w:val="20"/>
        </w:rPr>
      </w:pPr>
      <w:r w:rsidRPr="00CF7167">
        <w:rPr>
          <w:rFonts w:ascii="Marianne" w:hAnsi="Marianne" w:cstheme="minorHAnsi"/>
          <w:i/>
          <w:sz w:val="20"/>
          <w:szCs w:val="20"/>
        </w:rPr>
        <w:t>Détail de l’intervention</w:t>
      </w:r>
    </w:p>
    <w:p w:rsidR="00E76B85" w:rsidRPr="00CF7167" w:rsidRDefault="00E76B85" w:rsidP="003669C4">
      <w:pPr>
        <w:widowControl w:val="0"/>
        <w:spacing w:after="0" w:line="257" w:lineRule="auto"/>
        <w:jc w:val="both"/>
        <w:rPr>
          <w:rFonts w:ascii="Marianne" w:hAnsi="Marianne" w:cstheme="minorHAnsi"/>
          <w:i/>
          <w:sz w:val="20"/>
          <w:szCs w:val="20"/>
        </w:rPr>
      </w:pPr>
    </w:p>
    <w:p w:rsidR="00E76B85" w:rsidRPr="00CF7167" w:rsidRDefault="00166D38" w:rsidP="003669C4">
      <w:pPr>
        <w:widowControl w:val="0"/>
        <w:spacing w:after="0" w:line="257" w:lineRule="auto"/>
        <w:jc w:val="both"/>
        <w:rPr>
          <w:rFonts w:ascii="Marianne" w:hAnsi="Marianne" w:cstheme="minorHAnsi"/>
          <w:i/>
          <w:sz w:val="20"/>
          <w:szCs w:val="20"/>
        </w:rPr>
      </w:pPr>
      <w:r>
        <w:rPr>
          <w:rFonts w:ascii="Marianne" w:hAnsi="Marianne" w:cstheme="minorHAnsi"/>
          <w:i/>
          <w:sz w:val="20"/>
          <w:szCs w:val="20"/>
        </w:rPr>
        <w:t>6</w:t>
      </w:r>
      <w:r w:rsidR="00E76B85" w:rsidRPr="00CF7167">
        <w:rPr>
          <w:rFonts w:ascii="Marianne" w:hAnsi="Marianne" w:cstheme="minorHAnsi"/>
          <w:i/>
          <w:sz w:val="20"/>
          <w:szCs w:val="20"/>
        </w:rPr>
        <w:t>-6-2. Opérateur public Y</w:t>
      </w:r>
    </w:p>
    <w:p w:rsidR="00E76B85" w:rsidRPr="00CF7167" w:rsidRDefault="00E76B85" w:rsidP="003669C4">
      <w:pPr>
        <w:widowControl w:val="0"/>
        <w:spacing w:after="0" w:line="257" w:lineRule="auto"/>
        <w:jc w:val="both"/>
        <w:rPr>
          <w:rFonts w:ascii="Marianne" w:hAnsi="Marianne" w:cstheme="minorHAnsi"/>
          <w:i/>
          <w:sz w:val="20"/>
          <w:szCs w:val="20"/>
        </w:rPr>
      </w:pPr>
      <w:r w:rsidRPr="00CF7167">
        <w:rPr>
          <w:rFonts w:ascii="Marianne" w:hAnsi="Marianne" w:cstheme="minorHAnsi"/>
          <w:i/>
          <w:sz w:val="20"/>
          <w:szCs w:val="20"/>
        </w:rPr>
        <w:t>Détail de l’intervention</w:t>
      </w:r>
    </w:p>
    <w:p w:rsidR="001F62E0" w:rsidRPr="00CF7167" w:rsidRDefault="00166D38" w:rsidP="003669C4">
      <w:pPr>
        <w:pStyle w:val="Style2"/>
      </w:pPr>
      <w:r>
        <w:t>6</w:t>
      </w:r>
      <w:r w:rsidR="001F62E0" w:rsidRPr="00CF7167">
        <w:t>.7. Mobilisation des citoy</w:t>
      </w:r>
      <w:r w:rsidR="00394EB3" w:rsidRPr="00CF7167">
        <w:t>ens et des acteurs socio-économi</w:t>
      </w:r>
      <w:r w:rsidR="001F62E0" w:rsidRPr="00CF7167">
        <w:t>ques</w:t>
      </w:r>
    </w:p>
    <w:p w:rsidR="00F2642C" w:rsidRPr="00CF7167" w:rsidRDefault="00F2642C" w:rsidP="003669C4">
      <w:pPr>
        <w:widowControl w:val="0"/>
        <w:spacing w:after="0" w:line="257" w:lineRule="auto"/>
        <w:jc w:val="both"/>
        <w:rPr>
          <w:rFonts w:ascii="Marianne" w:hAnsi="Marianne"/>
          <w:sz w:val="20"/>
          <w:szCs w:val="20"/>
        </w:rPr>
      </w:pPr>
      <w:r w:rsidRPr="00CF7167">
        <w:rPr>
          <w:rFonts w:ascii="Marianne" w:hAnsi="Marianne" w:cstheme="minorHAnsi"/>
          <w:sz w:val="20"/>
          <w:szCs w:val="20"/>
        </w:rPr>
        <w:t>Il s'agit de renforcer la cohésion territoriale et l’appartenance nécessaires à la dynamique de transformation du territoire en mobilisant, écoutant, faisant participer les habitants et les acteurs socio-économiques à la d</w:t>
      </w:r>
      <w:r w:rsidRPr="00CF7167">
        <w:rPr>
          <w:rFonts w:ascii="Marianne" w:hAnsi="Marianne"/>
          <w:sz w:val="20"/>
          <w:szCs w:val="20"/>
        </w:rPr>
        <w:t>écision du cap collectif.</w:t>
      </w:r>
    </w:p>
    <w:p w:rsidR="00B13534" w:rsidRDefault="00B13534" w:rsidP="003669C4">
      <w:pPr>
        <w:widowControl w:val="0"/>
        <w:spacing w:after="0" w:line="276" w:lineRule="auto"/>
        <w:ind w:right="-6"/>
        <w:jc w:val="both"/>
        <w:rPr>
          <w:rFonts w:ascii="Marianne" w:hAnsi="Marianne"/>
          <w:sz w:val="20"/>
          <w:szCs w:val="20"/>
        </w:rPr>
      </w:pPr>
    </w:p>
    <w:p w:rsidR="001F3E76" w:rsidRDefault="00F2642C" w:rsidP="003669C4">
      <w:pPr>
        <w:widowControl w:val="0"/>
        <w:spacing w:after="0" w:line="276" w:lineRule="auto"/>
        <w:ind w:right="-6"/>
        <w:jc w:val="both"/>
        <w:rPr>
          <w:rFonts w:ascii="Marianne" w:hAnsi="Marianne"/>
          <w:sz w:val="20"/>
          <w:szCs w:val="20"/>
        </w:rPr>
      </w:pPr>
      <w:r w:rsidRPr="00CF7167">
        <w:rPr>
          <w:rFonts w:ascii="Marianne" w:hAnsi="Marianne"/>
          <w:sz w:val="20"/>
          <w:szCs w:val="20"/>
        </w:rPr>
        <w:t>La dynamique d’animation du projet vise une communication et une sensibilisation en continu pour permettre aux acteurs et partenaires de s’associer aux actions de transformation</w:t>
      </w:r>
      <w:r w:rsidRPr="00CF7167">
        <w:rPr>
          <w:sz w:val="20"/>
          <w:szCs w:val="20"/>
        </w:rPr>
        <w:t> </w:t>
      </w:r>
      <w:r w:rsidRPr="00CF7167">
        <w:rPr>
          <w:rFonts w:ascii="Marianne" w:hAnsi="Marianne"/>
          <w:sz w:val="20"/>
          <w:szCs w:val="20"/>
        </w:rPr>
        <w:t>; une attention particuli</w:t>
      </w:r>
      <w:r w:rsidRPr="00CF7167">
        <w:rPr>
          <w:rFonts w:ascii="Marianne" w:hAnsi="Marianne" w:cs="Marianne"/>
          <w:sz w:val="20"/>
          <w:szCs w:val="20"/>
        </w:rPr>
        <w:t>è</w:t>
      </w:r>
      <w:r w:rsidRPr="00CF7167">
        <w:rPr>
          <w:rFonts w:ascii="Marianne" w:hAnsi="Marianne"/>
          <w:sz w:val="20"/>
          <w:szCs w:val="20"/>
        </w:rPr>
        <w:t>re sera port</w:t>
      </w:r>
      <w:r w:rsidRPr="00CF7167">
        <w:rPr>
          <w:rFonts w:ascii="Marianne" w:hAnsi="Marianne" w:cs="Marianne"/>
          <w:sz w:val="20"/>
          <w:szCs w:val="20"/>
        </w:rPr>
        <w:t>é</w:t>
      </w:r>
      <w:r w:rsidRPr="00CF7167">
        <w:rPr>
          <w:rFonts w:ascii="Marianne" w:hAnsi="Marianne"/>
          <w:sz w:val="20"/>
          <w:szCs w:val="20"/>
        </w:rPr>
        <w:t xml:space="preserve">e </w:t>
      </w:r>
      <w:r w:rsidRPr="00CF7167">
        <w:rPr>
          <w:rFonts w:ascii="Marianne" w:hAnsi="Marianne" w:cs="Marianne"/>
          <w:sz w:val="20"/>
          <w:szCs w:val="20"/>
        </w:rPr>
        <w:t>à</w:t>
      </w:r>
      <w:r w:rsidRPr="00CF7167">
        <w:rPr>
          <w:rFonts w:ascii="Marianne" w:hAnsi="Marianne"/>
          <w:sz w:val="20"/>
          <w:szCs w:val="20"/>
        </w:rPr>
        <w:t xml:space="preserve"> la facilitation de la mobilisation citoyenne en faveur du projet collectif. </w:t>
      </w:r>
      <w:r w:rsidR="008003E1">
        <w:rPr>
          <w:rFonts w:ascii="Marianne" w:hAnsi="Marianne"/>
          <w:sz w:val="20"/>
          <w:szCs w:val="20"/>
        </w:rPr>
        <w:t>Concrètement, l</w:t>
      </w:r>
      <w:r w:rsidRPr="00CF7167">
        <w:rPr>
          <w:rFonts w:ascii="Marianne" w:hAnsi="Marianne"/>
          <w:sz w:val="20"/>
          <w:szCs w:val="20"/>
        </w:rPr>
        <w:t>a mobilisation des citoyens peut prendre deux types</w:t>
      </w:r>
      <w:r w:rsidR="002A2DED">
        <w:rPr>
          <w:rFonts w:ascii="Marianne" w:hAnsi="Marianne"/>
          <w:sz w:val="20"/>
          <w:szCs w:val="20"/>
        </w:rPr>
        <w:t xml:space="preserve"> de</w:t>
      </w:r>
      <w:r w:rsidRPr="00CF7167">
        <w:rPr>
          <w:rFonts w:ascii="Marianne" w:hAnsi="Marianne"/>
          <w:sz w:val="20"/>
          <w:szCs w:val="20"/>
        </w:rPr>
        <w:t xml:space="preserve"> formes</w:t>
      </w:r>
      <w:r w:rsidRPr="00CF7167">
        <w:rPr>
          <w:sz w:val="20"/>
          <w:szCs w:val="20"/>
        </w:rPr>
        <w:t> </w:t>
      </w:r>
      <w:r w:rsidRPr="00CF7167">
        <w:rPr>
          <w:rFonts w:ascii="Marianne" w:hAnsi="Marianne"/>
          <w:sz w:val="20"/>
          <w:szCs w:val="20"/>
        </w:rPr>
        <w:t xml:space="preserve">: la participation des publics </w:t>
      </w:r>
      <w:r w:rsidRPr="00CF7167">
        <w:rPr>
          <w:rFonts w:ascii="Marianne" w:hAnsi="Marianne" w:cs="Marianne"/>
          <w:sz w:val="20"/>
          <w:szCs w:val="20"/>
        </w:rPr>
        <w:t>à</w:t>
      </w:r>
      <w:r w:rsidRPr="00CF7167">
        <w:rPr>
          <w:rFonts w:ascii="Marianne" w:hAnsi="Marianne"/>
          <w:sz w:val="20"/>
          <w:szCs w:val="20"/>
        </w:rPr>
        <w:t xml:space="preserve"> l</w:t>
      </w:r>
      <w:r w:rsidRPr="00CF7167">
        <w:rPr>
          <w:rFonts w:ascii="Marianne" w:hAnsi="Marianne" w:cs="Marianne"/>
          <w:sz w:val="20"/>
          <w:szCs w:val="20"/>
        </w:rPr>
        <w:t>’é</w:t>
      </w:r>
      <w:r w:rsidRPr="00CF7167">
        <w:rPr>
          <w:rFonts w:ascii="Marianne" w:hAnsi="Marianne"/>
          <w:sz w:val="20"/>
          <w:szCs w:val="20"/>
        </w:rPr>
        <w:t>laboration de la d</w:t>
      </w:r>
      <w:r w:rsidRPr="00CF7167">
        <w:rPr>
          <w:rFonts w:ascii="Marianne" w:hAnsi="Marianne" w:cs="Marianne"/>
          <w:sz w:val="20"/>
          <w:szCs w:val="20"/>
        </w:rPr>
        <w:t>é</w:t>
      </w:r>
      <w:r w:rsidRPr="00CF7167">
        <w:rPr>
          <w:rFonts w:ascii="Marianne" w:hAnsi="Marianne"/>
          <w:sz w:val="20"/>
          <w:szCs w:val="20"/>
        </w:rPr>
        <w:t xml:space="preserve">cision publique </w:t>
      </w:r>
      <w:r w:rsidR="008026EA">
        <w:rPr>
          <w:rFonts w:ascii="Marianne" w:hAnsi="Marianne"/>
          <w:sz w:val="20"/>
          <w:szCs w:val="20"/>
        </w:rPr>
        <w:t xml:space="preserve">d’une part, </w:t>
      </w:r>
      <w:r w:rsidRPr="00CF7167">
        <w:rPr>
          <w:rFonts w:ascii="Marianne" w:hAnsi="Marianne"/>
          <w:sz w:val="20"/>
          <w:szCs w:val="20"/>
        </w:rPr>
        <w:t xml:space="preserve">et les initiatives citoyennes prises et mises en </w:t>
      </w:r>
      <w:r w:rsidRPr="00CF7167">
        <w:rPr>
          <w:rFonts w:ascii="Marianne" w:hAnsi="Marianne" w:cs="Marianne"/>
          <w:sz w:val="20"/>
          <w:szCs w:val="20"/>
        </w:rPr>
        <w:t>œ</w:t>
      </w:r>
      <w:r w:rsidRPr="00CF7167">
        <w:rPr>
          <w:rFonts w:ascii="Marianne" w:hAnsi="Marianne"/>
          <w:sz w:val="20"/>
          <w:szCs w:val="20"/>
        </w:rPr>
        <w:t>uvre par les citoyens eux-mêmes</w:t>
      </w:r>
      <w:r w:rsidR="008026EA">
        <w:rPr>
          <w:rFonts w:ascii="Marianne" w:hAnsi="Marianne"/>
          <w:sz w:val="20"/>
          <w:szCs w:val="20"/>
        </w:rPr>
        <w:t xml:space="preserve"> d’autre part</w:t>
      </w:r>
      <w:r w:rsidRPr="00CF7167">
        <w:rPr>
          <w:rFonts w:ascii="Marianne" w:hAnsi="Marianne"/>
          <w:sz w:val="20"/>
          <w:szCs w:val="20"/>
        </w:rPr>
        <w:t>.</w:t>
      </w:r>
    </w:p>
    <w:p w:rsidR="008026EA" w:rsidRPr="00CF7167" w:rsidRDefault="008026EA" w:rsidP="003669C4">
      <w:pPr>
        <w:widowControl w:val="0"/>
        <w:spacing w:after="0" w:line="276" w:lineRule="auto"/>
        <w:ind w:right="-6"/>
        <w:jc w:val="both"/>
        <w:rPr>
          <w:rFonts w:ascii="Marianne" w:hAnsi="Marianne"/>
          <w:color w:val="00000A"/>
          <w:sz w:val="20"/>
          <w:szCs w:val="20"/>
        </w:rPr>
      </w:pPr>
    </w:p>
    <w:p w:rsidR="001F62E0" w:rsidRDefault="008026EA" w:rsidP="003669C4">
      <w:pPr>
        <w:widowControl w:val="0"/>
        <w:spacing w:after="0" w:line="276" w:lineRule="auto"/>
        <w:jc w:val="both"/>
        <w:rPr>
          <w:rFonts w:ascii="Marianne" w:hAnsi="Marianne"/>
          <w:color w:val="00000A"/>
          <w:sz w:val="20"/>
          <w:szCs w:val="20"/>
        </w:rPr>
      </w:pPr>
      <w:r>
        <w:rPr>
          <w:rFonts w:ascii="Marianne" w:hAnsi="Marianne"/>
          <w:color w:val="00000A"/>
          <w:sz w:val="20"/>
          <w:szCs w:val="20"/>
        </w:rPr>
        <w:t>L</w:t>
      </w:r>
      <w:r w:rsidR="001F62E0" w:rsidRPr="00CF7167">
        <w:rPr>
          <w:rFonts w:ascii="Marianne" w:hAnsi="Marianne"/>
          <w:color w:val="00000A"/>
          <w:sz w:val="20"/>
          <w:szCs w:val="20"/>
        </w:rPr>
        <w:t>es entreprises, de par leur impact sur l’environnement et l’emploi, sont des acteurs indispensables au projet de développement écologique et économique du territoire</w:t>
      </w:r>
      <w:r w:rsidR="008E139A">
        <w:rPr>
          <w:color w:val="00000A"/>
          <w:sz w:val="20"/>
          <w:szCs w:val="20"/>
        </w:rPr>
        <w:t> </w:t>
      </w:r>
      <w:r w:rsidR="008E139A">
        <w:rPr>
          <w:rFonts w:ascii="Marianne" w:hAnsi="Marianne"/>
          <w:color w:val="00000A"/>
          <w:sz w:val="20"/>
          <w:szCs w:val="20"/>
        </w:rPr>
        <w:t xml:space="preserve">; </w:t>
      </w:r>
      <w:r w:rsidR="001F62E0" w:rsidRPr="00CF7167">
        <w:rPr>
          <w:rFonts w:ascii="Marianne" w:hAnsi="Marianne"/>
          <w:color w:val="00000A"/>
          <w:sz w:val="20"/>
          <w:szCs w:val="20"/>
        </w:rPr>
        <w:t>leur collaboration peut permettre d’identifier de nouvelles synergies en particulier dans une logique d’économie circulaire.</w:t>
      </w:r>
    </w:p>
    <w:p w:rsidR="00BE032E" w:rsidRPr="00CF7167" w:rsidRDefault="00166D38" w:rsidP="003669C4">
      <w:pPr>
        <w:pStyle w:val="Style2"/>
      </w:pPr>
      <w:r>
        <w:t>6</w:t>
      </w:r>
      <w:r w:rsidR="00BE032E">
        <w:t>.8</w:t>
      </w:r>
      <w:r w:rsidR="00BE032E" w:rsidRPr="00CF7167">
        <w:t>. Maquette financière</w:t>
      </w:r>
    </w:p>
    <w:p w:rsidR="005347B3" w:rsidRPr="005347B3" w:rsidRDefault="005347B3" w:rsidP="003669C4">
      <w:pPr>
        <w:widowControl w:val="0"/>
        <w:tabs>
          <w:tab w:val="left" w:pos="284"/>
        </w:tabs>
        <w:spacing w:after="0" w:line="276" w:lineRule="auto"/>
        <w:jc w:val="both"/>
        <w:rPr>
          <w:rFonts w:ascii="Marianne" w:hAnsi="Marianne"/>
          <w:sz w:val="20"/>
          <w:szCs w:val="20"/>
        </w:rPr>
      </w:pPr>
      <w:r w:rsidRPr="005347B3">
        <w:rPr>
          <w:rFonts w:ascii="Marianne" w:hAnsi="Marianne"/>
          <w:sz w:val="20"/>
          <w:szCs w:val="20"/>
        </w:rPr>
        <w:t>La maquette financière pluriannuelle est établie à la signature de la convention cadre.</w:t>
      </w:r>
    </w:p>
    <w:p w:rsidR="005347B3" w:rsidRDefault="005347B3" w:rsidP="003669C4">
      <w:pPr>
        <w:widowControl w:val="0"/>
        <w:tabs>
          <w:tab w:val="left" w:pos="284"/>
        </w:tabs>
        <w:spacing w:after="0" w:line="276" w:lineRule="auto"/>
        <w:jc w:val="both"/>
        <w:rPr>
          <w:rFonts w:ascii="Marianne" w:hAnsi="Marianne"/>
          <w:sz w:val="20"/>
          <w:szCs w:val="20"/>
        </w:rPr>
      </w:pPr>
      <w:r w:rsidRPr="005347B3">
        <w:rPr>
          <w:rFonts w:ascii="Marianne" w:hAnsi="Marianne"/>
          <w:sz w:val="20"/>
          <w:szCs w:val="20"/>
        </w:rPr>
        <w:t xml:space="preserve">Elle est mise à jour au fil de l’eau et présentée au comité de projet. La maquette financière annuelle (consolidation au 31 décembre) est adressée chaque année en janvier au préfet de département ainsi qu’à la direction de programme PVD de l’ANCT. Pour </w:t>
      </w:r>
      <w:r>
        <w:rPr>
          <w:rFonts w:ascii="Marianne" w:hAnsi="Marianne"/>
          <w:sz w:val="20"/>
          <w:szCs w:val="20"/>
        </w:rPr>
        <w:t>la première année</w:t>
      </w:r>
      <w:r w:rsidRPr="005347B3">
        <w:rPr>
          <w:rFonts w:ascii="Marianne" w:hAnsi="Marianne"/>
          <w:sz w:val="20"/>
          <w:szCs w:val="20"/>
        </w:rPr>
        <w:t>, la maquette financière annuelle est adressée à la direction de programme PVD de l’ANCT en même temps que la convention cadre.</w:t>
      </w:r>
    </w:p>
    <w:p w:rsidR="00746430" w:rsidRDefault="00746430" w:rsidP="003669C4">
      <w:pPr>
        <w:widowControl w:val="0"/>
        <w:tabs>
          <w:tab w:val="left" w:pos="284"/>
        </w:tabs>
        <w:spacing w:after="0" w:line="276" w:lineRule="auto"/>
        <w:jc w:val="both"/>
        <w:rPr>
          <w:rFonts w:ascii="Marianne" w:hAnsi="Marianne"/>
          <w:sz w:val="20"/>
          <w:szCs w:val="20"/>
        </w:rPr>
      </w:pPr>
    </w:p>
    <w:p w:rsidR="00746430" w:rsidRPr="005347B3" w:rsidRDefault="00746430" w:rsidP="003669C4">
      <w:pPr>
        <w:widowControl w:val="0"/>
        <w:tabs>
          <w:tab w:val="left" w:pos="284"/>
        </w:tabs>
        <w:spacing w:after="0" w:line="276" w:lineRule="auto"/>
        <w:jc w:val="both"/>
        <w:rPr>
          <w:rFonts w:ascii="Marianne" w:hAnsi="Marianne"/>
          <w:sz w:val="20"/>
          <w:szCs w:val="20"/>
        </w:rPr>
      </w:pPr>
      <w:r>
        <w:rPr>
          <w:rFonts w:ascii="Marianne" w:hAnsi="Marianne"/>
          <w:sz w:val="20"/>
          <w:szCs w:val="20"/>
        </w:rPr>
        <w:t>Le modèle de maquette financière figure en annexe 4.</w:t>
      </w:r>
    </w:p>
    <w:p w:rsidR="005347B3" w:rsidRDefault="005347B3" w:rsidP="003669C4">
      <w:pPr>
        <w:widowControl w:val="0"/>
        <w:spacing w:after="0" w:line="276" w:lineRule="auto"/>
        <w:ind w:right="-144"/>
        <w:jc w:val="both"/>
        <w:rPr>
          <w:rFonts w:ascii="Marianne" w:eastAsiaTheme="minorHAnsi" w:hAnsi="Marianne" w:cstheme="minorHAnsi"/>
          <w:i/>
          <w:sz w:val="20"/>
          <w:szCs w:val="20"/>
          <w:lang w:eastAsia="en-US"/>
        </w:rPr>
      </w:pPr>
    </w:p>
    <w:p w:rsidR="00B35E8D" w:rsidRPr="003669C4" w:rsidRDefault="00B35E8D" w:rsidP="003669C4">
      <w:pPr>
        <w:widowControl w:val="0"/>
        <w:shd w:val="clear" w:color="auto" w:fill="F2F2F2" w:themeFill="background1" w:themeFillShade="F2"/>
        <w:spacing w:after="0" w:line="276" w:lineRule="auto"/>
        <w:ind w:right="-144"/>
        <w:jc w:val="both"/>
        <w:rPr>
          <w:rFonts w:ascii="Marianne" w:eastAsiaTheme="minorHAnsi" w:hAnsi="Marianne" w:cstheme="minorHAnsi"/>
          <w:i/>
          <w:sz w:val="20"/>
          <w:szCs w:val="20"/>
          <w:lang w:eastAsia="en-US"/>
        </w:rPr>
      </w:pPr>
      <w:r w:rsidRPr="003669C4">
        <w:rPr>
          <w:rFonts w:ascii="Marianne" w:eastAsiaTheme="minorHAnsi" w:hAnsi="Marianne" w:cstheme="minorHAnsi"/>
          <w:i/>
          <w:sz w:val="20"/>
          <w:szCs w:val="20"/>
          <w:lang w:eastAsia="en-US"/>
        </w:rPr>
        <w:t xml:space="preserve">La maquette financière récapitule les engagements des signataires du contrat sur la période contractuelle, </w:t>
      </w:r>
      <w:r w:rsidR="00746430" w:rsidRPr="003669C4">
        <w:rPr>
          <w:rFonts w:ascii="Marianne" w:eastAsiaTheme="minorHAnsi" w:hAnsi="Marianne" w:cstheme="minorHAnsi"/>
          <w:i/>
          <w:sz w:val="20"/>
          <w:szCs w:val="20"/>
          <w:lang w:eastAsia="en-US"/>
        </w:rPr>
        <w:t xml:space="preserve">et valorise les engagements </w:t>
      </w:r>
      <w:proofErr w:type="gramStart"/>
      <w:r w:rsidR="00746430" w:rsidRPr="003669C4">
        <w:rPr>
          <w:rFonts w:ascii="Marianne" w:eastAsiaTheme="minorHAnsi" w:hAnsi="Marianne" w:cstheme="minorHAnsi"/>
          <w:i/>
          <w:sz w:val="20"/>
          <w:szCs w:val="20"/>
          <w:lang w:eastAsia="en-US"/>
        </w:rPr>
        <w:t>financières</w:t>
      </w:r>
      <w:proofErr w:type="gramEnd"/>
      <w:r w:rsidR="00746430" w:rsidRPr="003669C4">
        <w:rPr>
          <w:rFonts w:ascii="Marianne" w:eastAsiaTheme="minorHAnsi" w:hAnsi="Marianne" w:cstheme="minorHAnsi"/>
          <w:i/>
          <w:sz w:val="20"/>
          <w:szCs w:val="20"/>
          <w:lang w:eastAsia="en-US"/>
        </w:rPr>
        <w:t xml:space="preserve"> des partenaires, </w:t>
      </w:r>
      <w:r w:rsidRPr="003669C4">
        <w:rPr>
          <w:rFonts w:ascii="Marianne" w:eastAsiaTheme="minorHAnsi" w:hAnsi="Marianne" w:cstheme="minorHAnsi"/>
          <w:i/>
          <w:sz w:val="20"/>
          <w:szCs w:val="20"/>
          <w:lang w:eastAsia="en-US"/>
        </w:rPr>
        <w:t xml:space="preserve">en précisant les montants : </w:t>
      </w:r>
    </w:p>
    <w:p w:rsidR="00B35E8D" w:rsidRPr="003669C4" w:rsidRDefault="00B35E8D" w:rsidP="003669C4">
      <w:pPr>
        <w:pStyle w:val="Paragraphedeliste"/>
        <w:widowControl w:val="0"/>
        <w:numPr>
          <w:ilvl w:val="0"/>
          <w:numId w:val="15"/>
        </w:numPr>
        <w:shd w:val="clear" w:color="auto" w:fill="F2F2F2" w:themeFill="background1" w:themeFillShade="F2"/>
        <w:spacing w:after="0" w:line="276" w:lineRule="auto"/>
        <w:ind w:right="-144"/>
        <w:contextualSpacing w:val="0"/>
        <w:jc w:val="both"/>
        <w:rPr>
          <w:rFonts w:ascii="Marianne" w:eastAsiaTheme="minorHAnsi" w:hAnsi="Marianne" w:cstheme="minorHAnsi"/>
          <w:i/>
          <w:sz w:val="20"/>
          <w:szCs w:val="20"/>
          <w:lang w:eastAsia="en-US"/>
        </w:rPr>
      </w:pPr>
      <w:r w:rsidRPr="003669C4">
        <w:rPr>
          <w:rFonts w:ascii="Marianne" w:eastAsiaTheme="minorHAnsi" w:hAnsi="Marianne" w:cstheme="minorHAnsi"/>
          <w:i/>
          <w:sz w:val="20"/>
          <w:szCs w:val="20"/>
          <w:lang w:eastAsia="en-US"/>
        </w:rPr>
        <w:t>Des crédits du plan France relance</w:t>
      </w:r>
      <w:r w:rsidRPr="003669C4">
        <w:rPr>
          <w:rFonts w:eastAsiaTheme="minorHAnsi"/>
          <w:i/>
          <w:sz w:val="20"/>
          <w:szCs w:val="20"/>
          <w:lang w:eastAsia="en-US"/>
        </w:rPr>
        <w:t> </w:t>
      </w:r>
      <w:r w:rsidRPr="003669C4">
        <w:rPr>
          <w:rFonts w:ascii="Marianne" w:eastAsiaTheme="minorHAnsi" w:hAnsi="Marianne" w:cstheme="minorHAnsi"/>
          <w:i/>
          <w:sz w:val="20"/>
          <w:szCs w:val="20"/>
          <w:lang w:eastAsia="en-US"/>
        </w:rPr>
        <w:t>;</w:t>
      </w:r>
    </w:p>
    <w:p w:rsidR="00B35E8D" w:rsidRPr="003669C4" w:rsidRDefault="00B35E8D" w:rsidP="003669C4">
      <w:pPr>
        <w:pStyle w:val="Paragraphedeliste"/>
        <w:widowControl w:val="0"/>
        <w:numPr>
          <w:ilvl w:val="0"/>
          <w:numId w:val="15"/>
        </w:numPr>
        <w:shd w:val="clear" w:color="auto" w:fill="F2F2F2" w:themeFill="background1" w:themeFillShade="F2"/>
        <w:spacing w:after="0" w:line="276" w:lineRule="auto"/>
        <w:ind w:right="-144"/>
        <w:contextualSpacing w:val="0"/>
        <w:jc w:val="both"/>
        <w:rPr>
          <w:rFonts w:ascii="Marianne" w:eastAsiaTheme="minorHAnsi" w:hAnsi="Marianne" w:cstheme="minorHAnsi"/>
          <w:i/>
          <w:sz w:val="20"/>
          <w:szCs w:val="20"/>
          <w:lang w:eastAsia="en-US"/>
        </w:rPr>
      </w:pPr>
      <w:r w:rsidRPr="003669C4">
        <w:rPr>
          <w:rFonts w:ascii="Marianne" w:eastAsiaTheme="minorHAnsi" w:hAnsi="Marianne" w:cstheme="minorHAnsi"/>
          <w:i/>
          <w:sz w:val="20"/>
          <w:szCs w:val="20"/>
          <w:lang w:eastAsia="en-US"/>
        </w:rPr>
        <w:t>Des crédits contractualisés (nouveaux engagements)</w:t>
      </w:r>
      <w:r w:rsidRPr="003669C4">
        <w:rPr>
          <w:rFonts w:eastAsiaTheme="minorHAnsi"/>
          <w:i/>
          <w:sz w:val="20"/>
          <w:szCs w:val="20"/>
          <w:lang w:eastAsia="en-US"/>
        </w:rPr>
        <w:t> </w:t>
      </w:r>
      <w:r w:rsidRPr="003669C4">
        <w:rPr>
          <w:rFonts w:ascii="Marianne" w:eastAsiaTheme="minorHAnsi" w:hAnsi="Marianne" w:cstheme="minorHAnsi"/>
          <w:i/>
          <w:sz w:val="20"/>
          <w:szCs w:val="20"/>
          <w:lang w:eastAsia="en-US"/>
        </w:rPr>
        <w:t>;</w:t>
      </w:r>
    </w:p>
    <w:p w:rsidR="00B35E8D" w:rsidRPr="003669C4" w:rsidRDefault="00B35E8D" w:rsidP="003669C4">
      <w:pPr>
        <w:pStyle w:val="Paragraphedeliste"/>
        <w:widowControl w:val="0"/>
        <w:numPr>
          <w:ilvl w:val="0"/>
          <w:numId w:val="15"/>
        </w:numPr>
        <w:shd w:val="clear" w:color="auto" w:fill="F2F2F2" w:themeFill="background1" w:themeFillShade="F2"/>
        <w:spacing w:after="0" w:line="276" w:lineRule="auto"/>
        <w:ind w:right="-144"/>
        <w:contextualSpacing w:val="0"/>
        <w:jc w:val="both"/>
        <w:rPr>
          <w:rFonts w:ascii="Marianne" w:eastAsiaTheme="minorHAnsi" w:hAnsi="Marianne" w:cstheme="minorHAnsi"/>
          <w:i/>
          <w:sz w:val="20"/>
          <w:szCs w:val="20"/>
          <w:lang w:eastAsia="en-US"/>
        </w:rPr>
      </w:pPr>
      <w:r w:rsidRPr="003669C4">
        <w:rPr>
          <w:rFonts w:ascii="Marianne" w:eastAsiaTheme="minorHAnsi" w:hAnsi="Marianne" w:cstheme="minorHAnsi"/>
          <w:i/>
          <w:sz w:val="20"/>
          <w:szCs w:val="20"/>
          <w:lang w:eastAsia="en-US"/>
        </w:rPr>
        <w:t>Des crédits valorisés (rappels des engagements antérieurs et des dispositifs articulés non intégrés)</w:t>
      </w:r>
      <w:r w:rsidRPr="003669C4">
        <w:rPr>
          <w:rFonts w:eastAsiaTheme="minorHAnsi"/>
          <w:i/>
          <w:sz w:val="20"/>
          <w:szCs w:val="20"/>
          <w:lang w:eastAsia="en-US"/>
        </w:rPr>
        <w:t> </w:t>
      </w:r>
      <w:r w:rsidRPr="003669C4">
        <w:rPr>
          <w:rFonts w:ascii="Marianne" w:eastAsiaTheme="minorHAnsi" w:hAnsi="Marianne" w:cstheme="minorHAnsi"/>
          <w:i/>
          <w:sz w:val="20"/>
          <w:szCs w:val="20"/>
          <w:lang w:eastAsia="en-US"/>
        </w:rPr>
        <w:t>;</w:t>
      </w:r>
    </w:p>
    <w:p w:rsidR="00B35E8D" w:rsidRPr="003669C4" w:rsidRDefault="00B35E8D" w:rsidP="003669C4">
      <w:pPr>
        <w:pStyle w:val="Paragraphedeliste"/>
        <w:widowControl w:val="0"/>
        <w:numPr>
          <w:ilvl w:val="0"/>
          <w:numId w:val="15"/>
        </w:numPr>
        <w:shd w:val="clear" w:color="auto" w:fill="F2F2F2" w:themeFill="background1" w:themeFillShade="F2"/>
        <w:spacing w:after="0" w:line="276" w:lineRule="auto"/>
        <w:ind w:right="-144"/>
        <w:contextualSpacing w:val="0"/>
        <w:jc w:val="both"/>
        <w:rPr>
          <w:rFonts w:ascii="Marianne" w:eastAsiaTheme="minorHAnsi" w:hAnsi="Marianne" w:cstheme="minorHAnsi"/>
          <w:i/>
          <w:sz w:val="20"/>
          <w:szCs w:val="20"/>
          <w:lang w:eastAsia="en-US"/>
        </w:rPr>
      </w:pPr>
      <w:r w:rsidRPr="003669C4">
        <w:rPr>
          <w:rFonts w:ascii="Marianne" w:eastAsiaTheme="minorHAnsi" w:hAnsi="Marianne" w:cstheme="minorHAnsi"/>
          <w:i/>
          <w:sz w:val="20"/>
          <w:szCs w:val="20"/>
          <w:lang w:eastAsia="en-US"/>
        </w:rPr>
        <w:t xml:space="preserve">Des actions financées par des conventions ad ’hoc avant la signature du </w:t>
      </w:r>
      <w:r w:rsidR="00910E11" w:rsidRPr="003669C4">
        <w:rPr>
          <w:rFonts w:ascii="Marianne" w:eastAsiaTheme="minorHAnsi" w:hAnsi="Marianne" w:cstheme="minorHAnsi"/>
          <w:i/>
          <w:sz w:val="20"/>
          <w:szCs w:val="20"/>
          <w:lang w:eastAsia="en-US"/>
        </w:rPr>
        <w:t>programme</w:t>
      </w:r>
      <w:r w:rsidRPr="003669C4">
        <w:rPr>
          <w:rFonts w:eastAsiaTheme="minorHAnsi"/>
          <w:i/>
          <w:sz w:val="20"/>
          <w:szCs w:val="20"/>
          <w:lang w:eastAsia="en-US"/>
        </w:rPr>
        <w:t> </w:t>
      </w:r>
      <w:r w:rsidRPr="003669C4">
        <w:rPr>
          <w:rFonts w:ascii="Marianne" w:eastAsiaTheme="minorHAnsi" w:hAnsi="Marianne" w:cstheme="minorHAnsi"/>
          <w:i/>
          <w:sz w:val="20"/>
          <w:szCs w:val="20"/>
          <w:lang w:eastAsia="en-US"/>
        </w:rPr>
        <w:t>;</w:t>
      </w:r>
    </w:p>
    <w:p w:rsidR="00B35E8D" w:rsidRPr="003669C4" w:rsidRDefault="00B35E8D" w:rsidP="003669C4">
      <w:pPr>
        <w:pStyle w:val="Paragraphedeliste"/>
        <w:widowControl w:val="0"/>
        <w:numPr>
          <w:ilvl w:val="0"/>
          <w:numId w:val="15"/>
        </w:numPr>
        <w:shd w:val="clear" w:color="auto" w:fill="F2F2F2" w:themeFill="background1" w:themeFillShade="F2"/>
        <w:spacing w:after="0" w:line="276" w:lineRule="auto"/>
        <w:ind w:right="-144"/>
        <w:contextualSpacing w:val="0"/>
        <w:jc w:val="both"/>
        <w:rPr>
          <w:rFonts w:ascii="Marianne" w:eastAsiaTheme="minorHAnsi" w:hAnsi="Marianne" w:cstheme="minorHAnsi"/>
          <w:i/>
          <w:sz w:val="20"/>
          <w:szCs w:val="20"/>
          <w:lang w:eastAsia="en-US"/>
        </w:rPr>
      </w:pPr>
      <w:r w:rsidRPr="003669C4">
        <w:rPr>
          <w:rFonts w:ascii="Marianne" w:eastAsiaTheme="minorHAnsi" w:hAnsi="Marianne" w:cstheme="minorHAnsi"/>
          <w:i/>
          <w:sz w:val="20"/>
          <w:szCs w:val="20"/>
          <w:lang w:eastAsia="en-US"/>
        </w:rPr>
        <w:t>L’engagement d’un comité des financeurs donnant sa validation des actions.</w:t>
      </w:r>
    </w:p>
    <w:p w:rsidR="00B35E8D" w:rsidRPr="003669C4" w:rsidRDefault="00B35E8D" w:rsidP="003669C4">
      <w:pPr>
        <w:widowControl w:val="0"/>
        <w:shd w:val="clear" w:color="auto" w:fill="F2F2F2" w:themeFill="background1" w:themeFillShade="F2"/>
        <w:spacing w:after="0" w:line="276" w:lineRule="auto"/>
        <w:ind w:right="-142"/>
        <w:jc w:val="both"/>
        <w:rPr>
          <w:rFonts w:ascii="Marianne" w:hAnsi="Marianne"/>
          <w:i/>
          <w:sz w:val="20"/>
          <w:szCs w:val="20"/>
        </w:rPr>
      </w:pPr>
    </w:p>
    <w:p w:rsidR="00B35E8D" w:rsidRPr="00B35E8D" w:rsidRDefault="00B35E8D" w:rsidP="003669C4">
      <w:pPr>
        <w:widowControl w:val="0"/>
        <w:shd w:val="clear" w:color="auto" w:fill="F2F2F2" w:themeFill="background1" w:themeFillShade="F2"/>
        <w:spacing w:after="0" w:line="276" w:lineRule="auto"/>
        <w:ind w:right="-142"/>
        <w:jc w:val="both"/>
        <w:rPr>
          <w:rFonts w:ascii="Marianne" w:hAnsi="Marianne"/>
          <w:i/>
          <w:sz w:val="20"/>
          <w:szCs w:val="20"/>
        </w:rPr>
      </w:pPr>
      <w:r w:rsidRPr="003669C4">
        <w:rPr>
          <w:rFonts w:ascii="Marianne" w:hAnsi="Marianne"/>
          <w:i/>
          <w:sz w:val="20"/>
          <w:szCs w:val="20"/>
        </w:rPr>
        <w:t>Les différents financeurs instruiront dans les meilleurs délais les demandes de participation, selon leurs modalités internes de validation pour les actions entrant dans leur champ de compétence.</w:t>
      </w:r>
    </w:p>
    <w:p w:rsidR="00663A65" w:rsidRPr="00CF7167" w:rsidRDefault="00435C85" w:rsidP="003669C4">
      <w:pPr>
        <w:pStyle w:val="Style1"/>
      </w:pPr>
      <w:r w:rsidRPr="00CF7167">
        <w:t xml:space="preserve">Article </w:t>
      </w:r>
      <w:r w:rsidR="00166D38">
        <w:t>7</w:t>
      </w:r>
      <w:r w:rsidR="00166D38" w:rsidRPr="00CF7167">
        <w:t xml:space="preserve"> </w:t>
      </w:r>
      <w:r w:rsidRPr="00CF7167">
        <w:t xml:space="preserve">– Gouvernance du </w:t>
      </w:r>
      <w:r w:rsidR="00910E11">
        <w:t>programme Petites villes de demain</w:t>
      </w:r>
    </w:p>
    <w:p w:rsidR="00D20050" w:rsidRPr="00CF7167" w:rsidRDefault="00D20050" w:rsidP="003669C4">
      <w:pPr>
        <w:widowControl w:val="0"/>
        <w:spacing w:after="0" w:line="276" w:lineRule="auto"/>
        <w:jc w:val="both"/>
        <w:rPr>
          <w:rFonts w:ascii="Marianne" w:hAnsi="Marianne"/>
          <w:color w:val="00000A"/>
          <w:sz w:val="20"/>
          <w:szCs w:val="20"/>
        </w:rPr>
      </w:pPr>
      <w:r w:rsidRPr="00CF7167">
        <w:rPr>
          <w:rFonts w:ascii="Marianne" w:hAnsi="Marianne"/>
          <w:color w:val="00000A"/>
          <w:sz w:val="20"/>
          <w:szCs w:val="20"/>
        </w:rPr>
        <w:t>Les collectivités porteuses mettent en place une gouvernance pour assurer la</w:t>
      </w:r>
      <w:r w:rsidRPr="00CF7167">
        <w:rPr>
          <w:color w:val="00000A"/>
          <w:sz w:val="20"/>
          <w:szCs w:val="20"/>
        </w:rPr>
        <w:t> </w:t>
      </w:r>
      <w:r w:rsidRPr="00CF7167">
        <w:rPr>
          <w:rFonts w:ascii="Marianne" w:hAnsi="Marianne"/>
          <w:color w:val="00000A"/>
          <w:sz w:val="20"/>
          <w:szCs w:val="20"/>
        </w:rPr>
        <w:t xml:space="preserve">mise en </w:t>
      </w:r>
      <w:r w:rsidRPr="00CF7167">
        <w:rPr>
          <w:rFonts w:ascii="Marianne" w:hAnsi="Marianne" w:cs="Marianne"/>
          <w:color w:val="00000A"/>
          <w:sz w:val="20"/>
          <w:szCs w:val="20"/>
        </w:rPr>
        <w:t>œ</w:t>
      </w:r>
      <w:r w:rsidRPr="00CF7167">
        <w:rPr>
          <w:rFonts w:ascii="Marianne" w:hAnsi="Marianne"/>
          <w:color w:val="00000A"/>
          <w:sz w:val="20"/>
          <w:szCs w:val="20"/>
        </w:rPr>
        <w:t>uvre, le suivi et l</w:t>
      </w:r>
      <w:r w:rsidRPr="00CF7167">
        <w:rPr>
          <w:rFonts w:ascii="Marianne" w:hAnsi="Marianne" w:cs="Marianne"/>
          <w:color w:val="00000A"/>
          <w:sz w:val="20"/>
          <w:szCs w:val="20"/>
        </w:rPr>
        <w:t>’é</w:t>
      </w:r>
      <w:r w:rsidRPr="00CF7167">
        <w:rPr>
          <w:rFonts w:ascii="Marianne" w:hAnsi="Marianne"/>
          <w:color w:val="00000A"/>
          <w:sz w:val="20"/>
          <w:szCs w:val="20"/>
        </w:rPr>
        <w:t xml:space="preserve">valuation du </w:t>
      </w:r>
      <w:r w:rsidR="00910E11">
        <w:rPr>
          <w:rFonts w:ascii="Marianne" w:hAnsi="Marianne"/>
          <w:color w:val="00000A"/>
          <w:sz w:val="20"/>
          <w:szCs w:val="20"/>
        </w:rPr>
        <w:t xml:space="preserve">programme, en </w:t>
      </w:r>
      <w:r w:rsidR="005347B3">
        <w:rPr>
          <w:rFonts w:ascii="Marianne" w:hAnsi="Marianne"/>
          <w:color w:val="00000A"/>
          <w:sz w:val="20"/>
          <w:szCs w:val="20"/>
        </w:rPr>
        <w:t>association étroite avec l’Etat</w:t>
      </w:r>
      <w:r w:rsidR="005347B3" w:rsidRPr="005347B3">
        <w:rPr>
          <w:rFonts w:ascii="Marianne" w:hAnsi="Marianne"/>
          <w:color w:val="00000A"/>
          <w:sz w:val="20"/>
          <w:szCs w:val="20"/>
        </w:rPr>
        <w:t>, confirmant (et ajustant si nécessaire) le fonctionnement installé à l’occasion de la convention d’adhésion pour l’élaboration de la stratégie.</w:t>
      </w:r>
    </w:p>
    <w:p w:rsidR="00D20050" w:rsidRPr="00CF7167" w:rsidRDefault="00910E11" w:rsidP="003669C4">
      <w:pPr>
        <w:widowControl w:val="0"/>
        <w:spacing w:after="0" w:line="276" w:lineRule="auto"/>
        <w:jc w:val="both"/>
        <w:rPr>
          <w:rFonts w:ascii="Marianne" w:hAnsi="Marianne"/>
          <w:color w:val="000000"/>
          <w:sz w:val="20"/>
          <w:szCs w:val="20"/>
        </w:rPr>
      </w:pPr>
      <w:r>
        <w:rPr>
          <w:rFonts w:ascii="Marianne" w:hAnsi="Marianne"/>
          <w:color w:val="000000"/>
          <w:sz w:val="20"/>
          <w:szCs w:val="20"/>
        </w:rPr>
        <w:t xml:space="preserve">Cette gouvernance est intégrée à la gouvernance mise en place pour le Contrat de relance et de </w:t>
      </w:r>
      <w:r>
        <w:rPr>
          <w:rFonts w:ascii="Marianne" w:hAnsi="Marianne"/>
          <w:color w:val="000000"/>
          <w:sz w:val="20"/>
          <w:szCs w:val="20"/>
        </w:rPr>
        <w:lastRenderedPageBreak/>
        <w:t>transition écologique.</w:t>
      </w:r>
    </w:p>
    <w:p w:rsidR="00910E11" w:rsidRDefault="00910E11" w:rsidP="003669C4">
      <w:pPr>
        <w:widowControl w:val="0"/>
        <w:spacing w:after="0" w:line="276" w:lineRule="auto"/>
        <w:jc w:val="both"/>
        <w:rPr>
          <w:rFonts w:ascii="Marianne" w:hAnsi="Marianne"/>
          <w:color w:val="00000A"/>
          <w:sz w:val="20"/>
          <w:szCs w:val="20"/>
        </w:rPr>
      </w:pPr>
    </w:p>
    <w:p w:rsidR="00663A65" w:rsidRPr="00CF7167" w:rsidRDefault="00415427" w:rsidP="003669C4">
      <w:pPr>
        <w:widowControl w:val="0"/>
        <w:spacing w:after="0" w:line="276" w:lineRule="auto"/>
        <w:jc w:val="both"/>
        <w:rPr>
          <w:rFonts w:ascii="Marianne" w:hAnsi="Marianne"/>
          <w:color w:val="00000A"/>
          <w:sz w:val="20"/>
          <w:szCs w:val="20"/>
        </w:rPr>
      </w:pPr>
      <w:r>
        <w:rPr>
          <w:rFonts w:ascii="Marianne" w:hAnsi="Marianne"/>
          <w:color w:val="00000A"/>
          <w:sz w:val="20"/>
          <w:szCs w:val="20"/>
        </w:rPr>
        <w:t xml:space="preserve">Sont systématiquement invités au </w:t>
      </w:r>
      <w:r w:rsidR="00910E11">
        <w:rPr>
          <w:rFonts w:ascii="Marianne" w:hAnsi="Marianne"/>
          <w:color w:val="00000A"/>
          <w:sz w:val="20"/>
          <w:szCs w:val="20"/>
        </w:rPr>
        <w:t xml:space="preserve">comité de </w:t>
      </w:r>
      <w:r w:rsidR="005347B3">
        <w:rPr>
          <w:rFonts w:ascii="Marianne" w:hAnsi="Marianne"/>
          <w:color w:val="00000A"/>
          <w:sz w:val="20"/>
          <w:szCs w:val="20"/>
        </w:rPr>
        <w:t>projet</w:t>
      </w:r>
      <w:r w:rsidR="00910E11">
        <w:rPr>
          <w:rFonts w:ascii="Marianne" w:hAnsi="Marianne"/>
          <w:color w:val="00000A"/>
          <w:sz w:val="20"/>
          <w:szCs w:val="20"/>
        </w:rPr>
        <w:t xml:space="preserve"> </w:t>
      </w:r>
      <w:r>
        <w:rPr>
          <w:rFonts w:ascii="Marianne" w:hAnsi="Marianne"/>
          <w:color w:val="00000A"/>
          <w:sz w:val="20"/>
          <w:szCs w:val="20"/>
        </w:rPr>
        <w:t>les</w:t>
      </w:r>
      <w:r w:rsidR="00690799" w:rsidRPr="00CF7167">
        <w:rPr>
          <w:rFonts w:ascii="Marianne" w:hAnsi="Marianne"/>
          <w:color w:val="00000A"/>
          <w:sz w:val="20"/>
          <w:szCs w:val="20"/>
        </w:rPr>
        <w:t xml:space="preserve"> représentants de l’exécutif</w:t>
      </w:r>
      <w:r w:rsidR="005347B3">
        <w:rPr>
          <w:rFonts w:ascii="Marianne" w:hAnsi="Marianne"/>
          <w:color w:val="00000A"/>
          <w:sz w:val="20"/>
          <w:szCs w:val="20"/>
        </w:rPr>
        <w:t xml:space="preserve">, </w:t>
      </w:r>
      <w:r w:rsidR="00690799" w:rsidRPr="00CF7167">
        <w:rPr>
          <w:rFonts w:ascii="Marianne" w:hAnsi="Marianne"/>
          <w:color w:val="00000A"/>
          <w:sz w:val="20"/>
          <w:szCs w:val="20"/>
        </w:rPr>
        <w:t>des services de l’Etat, de la Caisse des dépôts – Banque des territoires</w:t>
      </w:r>
      <w:r w:rsidR="005347B3">
        <w:rPr>
          <w:rFonts w:ascii="Marianne" w:hAnsi="Marianne"/>
          <w:color w:val="00000A"/>
          <w:sz w:val="20"/>
          <w:szCs w:val="20"/>
        </w:rPr>
        <w:t>, de l’</w:t>
      </w:r>
      <w:proofErr w:type="spellStart"/>
      <w:r w:rsidR="005347B3">
        <w:rPr>
          <w:rFonts w:ascii="Marianne" w:hAnsi="Marianne"/>
          <w:color w:val="00000A"/>
          <w:sz w:val="20"/>
          <w:szCs w:val="20"/>
        </w:rPr>
        <w:t>Anah</w:t>
      </w:r>
      <w:proofErr w:type="spellEnd"/>
      <w:r w:rsidR="005347B3">
        <w:rPr>
          <w:rFonts w:ascii="Marianne" w:hAnsi="Marianne"/>
          <w:color w:val="00000A"/>
          <w:sz w:val="20"/>
          <w:szCs w:val="20"/>
        </w:rPr>
        <w:t xml:space="preserve">, du </w:t>
      </w:r>
      <w:proofErr w:type="spellStart"/>
      <w:r w:rsidR="005347B3">
        <w:rPr>
          <w:rFonts w:ascii="Marianne" w:hAnsi="Marianne"/>
          <w:color w:val="00000A"/>
          <w:sz w:val="20"/>
          <w:szCs w:val="20"/>
        </w:rPr>
        <w:t>Cerema</w:t>
      </w:r>
      <w:proofErr w:type="spellEnd"/>
      <w:r w:rsidR="005347B3">
        <w:rPr>
          <w:rFonts w:ascii="Marianne" w:hAnsi="Marianne"/>
          <w:color w:val="00000A"/>
          <w:sz w:val="20"/>
          <w:szCs w:val="20"/>
        </w:rPr>
        <w:t>, de l’ADEME</w:t>
      </w:r>
      <w:r w:rsidR="00690799" w:rsidRPr="00CF7167">
        <w:rPr>
          <w:rFonts w:ascii="Marianne" w:hAnsi="Marianne"/>
          <w:color w:val="00000A"/>
          <w:sz w:val="20"/>
          <w:szCs w:val="20"/>
        </w:rPr>
        <w:t xml:space="preserve">, ainsi que d’autres établissements publics et opérateurs mobilisés en appui du </w:t>
      </w:r>
      <w:r w:rsidR="005347B3">
        <w:rPr>
          <w:rFonts w:ascii="Marianne" w:hAnsi="Marianne"/>
          <w:color w:val="00000A"/>
          <w:sz w:val="20"/>
          <w:szCs w:val="20"/>
        </w:rPr>
        <w:t>programme Petites villes de demain</w:t>
      </w:r>
      <w:r w:rsidR="00690799" w:rsidRPr="00CF7167">
        <w:rPr>
          <w:rFonts w:ascii="Marianne" w:hAnsi="Marianne"/>
          <w:color w:val="00000A"/>
          <w:sz w:val="20"/>
          <w:szCs w:val="20"/>
        </w:rPr>
        <w:t>, et de représentants des collectivités départementales et régionales si elles sont cosignataires.</w:t>
      </w:r>
    </w:p>
    <w:p w:rsidR="00663A65" w:rsidRPr="00CF7167" w:rsidRDefault="00663A65" w:rsidP="003669C4">
      <w:pPr>
        <w:widowControl w:val="0"/>
        <w:spacing w:after="0" w:line="276" w:lineRule="auto"/>
        <w:jc w:val="both"/>
        <w:rPr>
          <w:rFonts w:ascii="Marianne" w:hAnsi="Marianne"/>
          <w:color w:val="00000A"/>
          <w:sz w:val="20"/>
          <w:szCs w:val="20"/>
        </w:rPr>
      </w:pPr>
    </w:p>
    <w:p w:rsidR="00663A65" w:rsidRPr="00CF7167" w:rsidRDefault="00690799" w:rsidP="003669C4">
      <w:pPr>
        <w:widowControl w:val="0"/>
        <w:spacing w:after="0" w:line="276" w:lineRule="auto"/>
        <w:jc w:val="both"/>
        <w:rPr>
          <w:rFonts w:ascii="Marianne" w:hAnsi="Marianne"/>
          <w:color w:val="00000A"/>
          <w:sz w:val="20"/>
          <w:szCs w:val="20"/>
        </w:rPr>
      </w:pPr>
      <w:r w:rsidRPr="00CF7167">
        <w:rPr>
          <w:rFonts w:ascii="Marianne" w:hAnsi="Marianne"/>
          <w:color w:val="00000A"/>
          <w:sz w:val="20"/>
          <w:szCs w:val="20"/>
        </w:rPr>
        <w:t xml:space="preserve">Il siégera au moins </w:t>
      </w:r>
      <w:r w:rsidR="00E168DC">
        <w:rPr>
          <w:rFonts w:ascii="Marianne" w:hAnsi="Marianne"/>
          <w:color w:val="00000A"/>
          <w:sz w:val="20"/>
          <w:szCs w:val="20"/>
        </w:rPr>
        <w:t>une</w:t>
      </w:r>
      <w:r w:rsidRPr="00CF7167">
        <w:rPr>
          <w:rFonts w:ascii="Marianne" w:hAnsi="Marianne"/>
          <w:color w:val="00000A"/>
          <w:sz w:val="20"/>
          <w:szCs w:val="20"/>
        </w:rPr>
        <w:t xml:space="preserve"> fois par an pour :</w:t>
      </w:r>
    </w:p>
    <w:p w:rsidR="00663A65" w:rsidRPr="00CF7167" w:rsidRDefault="00690799" w:rsidP="003669C4">
      <w:pPr>
        <w:pStyle w:val="Paragraphedeliste"/>
        <w:widowControl w:val="0"/>
        <w:numPr>
          <w:ilvl w:val="0"/>
          <w:numId w:val="22"/>
        </w:numPr>
        <w:spacing w:after="0" w:line="276" w:lineRule="auto"/>
        <w:jc w:val="both"/>
        <w:rPr>
          <w:rFonts w:ascii="Marianne" w:hAnsi="Marianne"/>
          <w:color w:val="00000A"/>
          <w:sz w:val="20"/>
          <w:szCs w:val="20"/>
        </w:rPr>
      </w:pPr>
      <w:r w:rsidRPr="00CF7167">
        <w:rPr>
          <w:rFonts w:ascii="Marianne" w:hAnsi="Marianne"/>
          <w:color w:val="00000A"/>
          <w:sz w:val="20"/>
          <w:szCs w:val="20"/>
        </w:rPr>
        <w:t xml:space="preserve">Valider l’évaluation annuelle du </w:t>
      </w:r>
      <w:r w:rsidR="00910E11">
        <w:rPr>
          <w:rFonts w:ascii="Marianne" w:hAnsi="Marianne"/>
          <w:color w:val="00000A"/>
          <w:sz w:val="20"/>
          <w:szCs w:val="20"/>
        </w:rPr>
        <w:t>programme</w:t>
      </w:r>
      <w:r w:rsidRPr="00CF7167">
        <w:rPr>
          <w:rFonts w:ascii="Marianne" w:hAnsi="Marianne"/>
          <w:color w:val="00000A"/>
          <w:sz w:val="20"/>
          <w:szCs w:val="20"/>
        </w:rPr>
        <w:t>, sur la base des indicateurs de suivi</w:t>
      </w:r>
      <w:r w:rsidR="00415427">
        <w:rPr>
          <w:rFonts w:ascii="Marianne" w:hAnsi="Marianne"/>
          <w:color w:val="00000A"/>
          <w:sz w:val="20"/>
          <w:szCs w:val="20"/>
        </w:rPr>
        <w:t xml:space="preserve"> et d’une synthèse financière </w:t>
      </w:r>
      <w:r w:rsidRPr="00CF7167">
        <w:rPr>
          <w:rFonts w:ascii="Marianne" w:hAnsi="Marianne"/>
          <w:color w:val="00000A"/>
          <w:sz w:val="20"/>
          <w:szCs w:val="20"/>
        </w:rPr>
        <w:t>;</w:t>
      </w:r>
    </w:p>
    <w:p w:rsidR="00663A65" w:rsidRPr="00CF7167" w:rsidRDefault="00690799" w:rsidP="003669C4">
      <w:pPr>
        <w:pStyle w:val="Paragraphedeliste"/>
        <w:widowControl w:val="0"/>
        <w:numPr>
          <w:ilvl w:val="0"/>
          <w:numId w:val="22"/>
        </w:numPr>
        <w:spacing w:after="0" w:line="276" w:lineRule="auto"/>
        <w:jc w:val="both"/>
        <w:rPr>
          <w:rFonts w:ascii="Marianne" w:hAnsi="Marianne"/>
          <w:color w:val="00000A"/>
          <w:sz w:val="20"/>
          <w:szCs w:val="20"/>
        </w:rPr>
      </w:pPr>
      <w:r w:rsidRPr="00CF7167">
        <w:rPr>
          <w:rFonts w:ascii="Marianne" w:hAnsi="Marianne"/>
          <w:color w:val="00000A"/>
          <w:sz w:val="20"/>
          <w:szCs w:val="20"/>
        </w:rPr>
        <w:t>Examiner l’avancement et la programmation des actions</w:t>
      </w:r>
      <w:r w:rsidR="005347B3">
        <w:rPr>
          <w:rFonts w:ascii="Marianne" w:hAnsi="Marianne"/>
          <w:color w:val="00000A"/>
          <w:sz w:val="20"/>
          <w:szCs w:val="20"/>
        </w:rPr>
        <w:t>, y compris financièrement (actualisation du plan de financement)</w:t>
      </w:r>
      <w:r w:rsidRPr="00CF7167">
        <w:rPr>
          <w:rFonts w:ascii="Marianne" w:hAnsi="Marianne"/>
          <w:color w:val="00000A"/>
          <w:sz w:val="20"/>
          <w:szCs w:val="20"/>
        </w:rPr>
        <w:t xml:space="preserve"> ;</w:t>
      </w:r>
    </w:p>
    <w:p w:rsidR="00663A65" w:rsidRPr="00CF7167" w:rsidRDefault="00690799" w:rsidP="003669C4">
      <w:pPr>
        <w:pStyle w:val="Paragraphedeliste"/>
        <w:widowControl w:val="0"/>
        <w:numPr>
          <w:ilvl w:val="0"/>
          <w:numId w:val="22"/>
        </w:numPr>
        <w:spacing w:after="0" w:line="276" w:lineRule="auto"/>
        <w:jc w:val="both"/>
        <w:rPr>
          <w:rFonts w:ascii="Marianne" w:hAnsi="Marianne"/>
          <w:color w:val="00000A"/>
          <w:sz w:val="20"/>
          <w:szCs w:val="20"/>
        </w:rPr>
      </w:pPr>
      <w:r w:rsidRPr="00CF7167">
        <w:rPr>
          <w:rFonts w:ascii="Marianne" w:hAnsi="Marianne"/>
          <w:color w:val="00000A"/>
          <w:sz w:val="20"/>
          <w:szCs w:val="20"/>
        </w:rPr>
        <w:t xml:space="preserve">Étudier et arrêter les demandes d’évolution du </w:t>
      </w:r>
      <w:r w:rsidR="00910E11">
        <w:rPr>
          <w:rFonts w:ascii="Marianne" w:hAnsi="Marianne"/>
          <w:color w:val="00000A"/>
          <w:sz w:val="20"/>
          <w:szCs w:val="20"/>
        </w:rPr>
        <w:t>programme</w:t>
      </w:r>
      <w:r w:rsidRPr="00CF7167">
        <w:rPr>
          <w:rFonts w:ascii="Marianne" w:hAnsi="Marianne"/>
          <w:color w:val="00000A"/>
          <w:sz w:val="20"/>
          <w:szCs w:val="20"/>
        </w:rPr>
        <w:t xml:space="preserve"> en termes d’orientations et d’actions (inc</w:t>
      </w:r>
      <w:r w:rsidR="00910E11">
        <w:rPr>
          <w:rFonts w:ascii="Marianne" w:hAnsi="Marianne"/>
          <w:color w:val="00000A"/>
          <w:sz w:val="20"/>
          <w:szCs w:val="20"/>
        </w:rPr>
        <w:t xml:space="preserve">lusion, adaptation, abandon...) </w:t>
      </w:r>
      <w:r w:rsidRPr="00CF7167">
        <w:rPr>
          <w:rFonts w:ascii="Marianne" w:hAnsi="Marianne"/>
          <w:color w:val="00000A"/>
          <w:sz w:val="20"/>
          <w:szCs w:val="20"/>
        </w:rPr>
        <w:t>;</w:t>
      </w:r>
    </w:p>
    <w:p w:rsidR="00663A65" w:rsidRPr="00CF7167" w:rsidRDefault="00690799" w:rsidP="003669C4">
      <w:pPr>
        <w:pStyle w:val="Paragraphedeliste"/>
        <w:widowControl w:val="0"/>
        <w:numPr>
          <w:ilvl w:val="0"/>
          <w:numId w:val="22"/>
        </w:numPr>
        <w:spacing w:after="0" w:line="276" w:lineRule="auto"/>
        <w:jc w:val="both"/>
        <w:rPr>
          <w:rFonts w:ascii="Marianne" w:hAnsi="Marianne"/>
          <w:color w:val="00000A"/>
          <w:sz w:val="20"/>
          <w:szCs w:val="20"/>
        </w:rPr>
      </w:pPr>
      <w:r w:rsidRPr="00CF7167">
        <w:rPr>
          <w:rFonts w:ascii="Marianne" w:hAnsi="Marianne"/>
          <w:color w:val="00000A"/>
          <w:sz w:val="20"/>
          <w:szCs w:val="20"/>
        </w:rPr>
        <w:t>Décider d’éventuelles mesures rectificatives.</w:t>
      </w:r>
    </w:p>
    <w:p w:rsidR="00E168DC" w:rsidRDefault="00E168DC" w:rsidP="003669C4">
      <w:pPr>
        <w:widowControl w:val="0"/>
        <w:spacing w:after="0" w:line="276" w:lineRule="auto"/>
        <w:jc w:val="both"/>
        <w:rPr>
          <w:rFonts w:ascii="Marianne" w:hAnsi="Marianne"/>
          <w:color w:val="00000A"/>
          <w:sz w:val="20"/>
          <w:szCs w:val="20"/>
        </w:rPr>
      </w:pPr>
    </w:p>
    <w:p w:rsidR="00663A65" w:rsidRPr="00CF7167" w:rsidRDefault="00910E11" w:rsidP="003669C4">
      <w:pPr>
        <w:widowControl w:val="0"/>
        <w:spacing w:after="0" w:line="276" w:lineRule="auto"/>
        <w:jc w:val="both"/>
        <w:rPr>
          <w:rFonts w:ascii="Marianne" w:hAnsi="Marianne"/>
          <w:color w:val="00000A"/>
          <w:sz w:val="20"/>
          <w:szCs w:val="20"/>
        </w:rPr>
      </w:pPr>
      <w:r>
        <w:rPr>
          <w:rFonts w:ascii="Marianne" w:hAnsi="Marianne"/>
          <w:color w:val="00000A"/>
          <w:sz w:val="20"/>
          <w:szCs w:val="20"/>
        </w:rPr>
        <w:t>Le chef de projet PVD désigné alimente le comité de pilotage et en particulier :</w:t>
      </w:r>
    </w:p>
    <w:p w:rsidR="00663A65" w:rsidRPr="00CF7167" w:rsidRDefault="00910E11" w:rsidP="003669C4">
      <w:pPr>
        <w:pStyle w:val="Paragraphedeliste"/>
        <w:widowControl w:val="0"/>
        <w:numPr>
          <w:ilvl w:val="0"/>
          <w:numId w:val="23"/>
        </w:numPr>
        <w:spacing w:after="0" w:line="276" w:lineRule="auto"/>
        <w:jc w:val="both"/>
        <w:rPr>
          <w:rFonts w:ascii="Marianne" w:hAnsi="Marianne"/>
          <w:color w:val="00000A"/>
          <w:sz w:val="20"/>
          <w:szCs w:val="20"/>
        </w:rPr>
      </w:pPr>
      <w:r>
        <w:rPr>
          <w:rFonts w:ascii="Marianne" w:hAnsi="Marianne"/>
          <w:color w:val="00000A"/>
          <w:sz w:val="20"/>
          <w:szCs w:val="20"/>
        </w:rPr>
        <w:t>Veille</w:t>
      </w:r>
      <w:r w:rsidR="00690799" w:rsidRPr="00CF7167">
        <w:rPr>
          <w:rFonts w:ascii="Marianne" w:hAnsi="Marianne"/>
          <w:color w:val="00000A"/>
          <w:sz w:val="20"/>
          <w:szCs w:val="20"/>
        </w:rPr>
        <w:t xml:space="preserve"> en détail au bon déroulement des actions prévues au </w:t>
      </w:r>
      <w:r>
        <w:rPr>
          <w:rFonts w:ascii="Marianne" w:hAnsi="Marianne"/>
          <w:color w:val="00000A"/>
          <w:sz w:val="20"/>
          <w:szCs w:val="20"/>
        </w:rPr>
        <w:t>programme, vérifie</w:t>
      </w:r>
      <w:r w:rsidR="00690799" w:rsidRPr="00CF7167">
        <w:rPr>
          <w:rFonts w:ascii="Marianne" w:hAnsi="Marianne"/>
          <w:color w:val="00000A"/>
          <w:sz w:val="20"/>
          <w:szCs w:val="20"/>
        </w:rPr>
        <w:t xml:space="preserve"> l’avancement des dossiers, analyse les éventuelles situations de blocage </w:t>
      </w:r>
      <w:r w:rsidR="00B01DC0">
        <w:rPr>
          <w:rFonts w:ascii="Marianne" w:hAnsi="Marianne"/>
          <w:color w:val="00000A"/>
          <w:sz w:val="20"/>
          <w:szCs w:val="20"/>
        </w:rPr>
        <w:t>pour</w:t>
      </w:r>
      <w:r w:rsidR="00690799" w:rsidRPr="00CF7167">
        <w:rPr>
          <w:rFonts w:ascii="Marianne" w:hAnsi="Marianne"/>
          <w:color w:val="00000A"/>
          <w:sz w:val="20"/>
          <w:szCs w:val="20"/>
        </w:rPr>
        <w:t xml:space="preserve"> proposer des mesures visant à permettre l’avancement des projets ;</w:t>
      </w:r>
    </w:p>
    <w:p w:rsidR="00663A65" w:rsidRPr="00CF7167" w:rsidRDefault="00690799" w:rsidP="003669C4">
      <w:pPr>
        <w:pStyle w:val="Paragraphedeliste"/>
        <w:widowControl w:val="0"/>
        <w:numPr>
          <w:ilvl w:val="0"/>
          <w:numId w:val="23"/>
        </w:numPr>
        <w:spacing w:after="0" w:line="276" w:lineRule="auto"/>
        <w:jc w:val="both"/>
        <w:rPr>
          <w:rFonts w:ascii="Marianne" w:hAnsi="Marianne"/>
          <w:color w:val="00000A"/>
          <w:sz w:val="20"/>
          <w:szCs w:val="20"/>
        </w:rPr>
      </w:pPr>
      <w:r w:rsidRPr="00CF7167">
        <w:rPr>
          <w:rFonts w:ascii="Marianne" w:hAnsi="Marianne"/>
          <w:color w:val="00000A"/>
          <w:sz w:val="20"/>
          <w:szCs w:val="20"/>
        </w:rPr>
        <w:t>Établi</w:t>
      </w:r>
      <w:r w:rsidR="00910E11">
        <w:rPr>
          <w:rFonts w:ascii="Marianne" w:hAnsi="Marianne"/>
          <w:color w:val="00000A"/>
          <w:sz w:val="20"/>
          <w:szCs w:val="20"/>
        </w:rPr>
        <w:t xml:space="preserve">t </w:t>
      </w:r>
      <w:r w:rsidRPr="00CF7167">
        <w:rPr>
          <w:rFonts w:ascii="Marianne" w:hAnsi="Marianne"/>
          <w:color w:val="00000A"/>
          <w:sz w:val="20"/>
          <w:szCs w:val="20"/>
        </w:rPr>
        <w:t>le tableau d</w:t>
      </w:r>
      <w:r w:rsidR="00910E11">
        <w:rPr>
          <w:rFonts w:ascii="Marianne" w:hAnsi="Marianne"/>
          <w:color w:val="00000A"/>
          <w:sz w:val="20"/>
          <w:szCs w:val="20"/>
        </w:rPr>
        <w:t xml:space="preserve">e suivi de l’exécution </w:t>
      </w:r>
      <w:r w:rsidRPr="00CF7167">
        <w:rPr>
          <w:rFonts w:ascii="Marianne" w:hAnsi="Marianne"/>
          <w:color w:val="00000A"/>
          <w:sz w:val="20"/>
          <w:szCs w:val="20"/>
        </w:rPr>
        <w:t>;</w:t>
      </w:r>
    </w:p>
    <w:p w:rsidR="00663A65" w:rsidRPr="00CF7167" w:rsidRDefault="00690799" w:rsidP="003669C4">
      <w:pPr>
        <w:pStyle w:val="Paragraphedeliste"/>
        <w:widowControl w:val="0"/>
        <w:numPr>
          <w:ilvl w:val="0"/>
          <w:numId w:val="23"/>
        </w:numPr>
        <w:spacing w:after="0" w:line="276" w:lineRule="auto"/>
        <w:jc w:val="both"/>
        <w:rPr>
          <w:rFonts w:ascii="Marianne" w:hAnsi="Marianne"/>
          <w:color w:val="00000A"/>
          <w:sz w:val="20"/>
          <w:szCs w:val="20"/>
        </w:rPr>
      </w:pPr>
      <w:r w:rsidRPr="00CF7167">
        <w:rPr>
          <w:rFonts w:ascii="Marianne" w:hAnsi="Marianne"/>
          <w:color w:val="00000A"/>
          <w:sz w:val="20"/>
          <w:szCs w:val="20"/>
        </w:rPr>
        <w:t xml:space="preserve">Met en place les outils d’évaluation et </w:t>
      </w:r>
      <w:r w:rsidR="00910E11">
        <w:rPr>
          <w:rFonts w:ascii="Marianne" w:hAnsi="Marianne"/>
          <w:color w:val="00000A"/>
          <w:sz w:val="20"/>
          <w:szCs w:val="20"/>
        </w:rPr>
        <w:t>analyse</w:t>
      </w:r>
      <w:r w:rsidR="00B01DC0" w:rsidRPr="00CF7167">
        <w:rPr>
          <w:rFonts w:ascii="Marianne" w:hAnsi="Marianne"/>
          <w:color w:val="00000A"/>
          <w:sz w:val="20"/>
          <w:szCs w:val="20"/>
        </w:rPr>
        <w:t xml:space="preserve"> </w:t>
      </w:r>
      <w:r w:rsidRPr="00CF7167">
        <w:rPr>
          <w:rFonts w:ascii="Marianne" w:hAnsi="Marianne"/>
          <w:color w:val="00000A"/>
          <w:sz w:val="20"/>
          <w:szCs w:val="20"/>
        </w:rPr>
        <w:t>les résultats des évaluations ;</w:t>
      </w:r>
    </w:p>
    <w:p w:rsidR="00663A65" w:rsidRPr="00CF7167" w:rsidRDefault="00910E11" w:rsidP="003669C4">
      <w:pPr>
        <w:pStyle w:val="Paragraphedeliste"/>
        <w:widowControl w:val="0"/>
        <w:numPr>
          <w:ilvl w:val="0"/>
          <w:numId w:val="23"/>
        </w:numPr>
        <w:spacing w:after="0" w:line="276" w:lineRule="auto"/>
        <w:jc w:val="both"/>
        <w:rPr>
          <w:rFonts w:ascii="Marianne" w:hAnsi="Marianne"/>
          <w:color w:val="00000A"/>
          <w:sz w:val="20"/>
          <w:szCs w:val="20"/>
        </w:rPr>
      </w:pPr>
      <w:r>
        <w:rPr>
          <w:rFonts w:ascii="Marianne" w:hAnsi="Marianne"/>
          <w:color w:val="00000A"/>
          <w:sz w:val="20"/>
          <w:szCs w:val="20"/>
        </w:rPr>
        <w:t>Propose</w:t>
      </w:r>
      <w:r w:rsidR="00690799" w:rsidRPr="00CF7167">
        <w:rPr>
          <w:rFonts w:ascii="Marianne" w:hAnsi="Marianne"/>
          <w:color w:val="00000A"/>
          <w:sz w:val="20"/>
          <w:szCs w:val="20"/>
        </w:rPr>
        <w:t xml:space="preserve"> les évolutions des fiches orientations ;</w:t>
      </w:r>
    </w:p>
    <w:p w:rsidR="00663A65" w:rsidRPr="00CF7167" w:rsidRDefault="00910E11" w:rsidP="003669C4">
      <w:pPr>
        <w:pStyle w:val="Paragraphedeliste"/>
        <w:widowControl w:val="0"/>
        <w:numPr>
          <w:ilvl w:val="0"/>
          <w:numId w:val="23"/>
        </w:numPr>
        <w:spacing w:after="0" w:line="276" w:lineRule="auto"/>
        <w:jc w:val="both"/>
        <w:rPr>
          <w:rFonts w:ascii="Marianne" w:hAnsi="Marianne"/>
          <w:color w:val="00000A"/>
          <w:sz w:val="20"/>
          <w:szCs w:val="20"/>
        </w:rPr>
      </w:pPr>
      <w:r>
        <w:rPr>
          <w:rFonts w:ascii="Marianne" w:hAnsi="Marianne"/>
          <w:color w:val="00000A"/>
          <w:sz w:val="20"/>
          <w:szCs w:val="20"/>
        </w:rPr>
        <w:t>Propose</w:t>
      </w:r>
      <w:r w:rsidR="00690799" w:rsidRPr="00CF7167">
        <w:rPr>
          <w:rFonts w:ascii="Marianne" w:hAnsi="Marianne"/>
          <w:color w:val="00000A"/>
          <w:sz w:val="20"/>
          <w:szCs w:val="20"/>
        </w:rPr>
        <w:t xml:space="preserve"> les évolutions et les propositions d’ajouts de fiches actions.</w:t>
      </w:r>
    </w:p>
    <w:p w:rsidR="00DA1620" w:rsidRPr="00CF7167" w:rsidRDefault="00DA1620" w:rsidP="003669C4">
      <w:pPr>
        <w:pStyle w:val="Style1"/>
      </w:pPr>
      <w:r w:rsidRPr="00CF7167">
        <w:t xml:space="preserve">Article </w:t>
      </w:r>
      <w:r w:rsidR="00166D38">
        <w:t>8</w:t>
      </w:r>
      <w:r w:rsidR="00166D38" w:rsidRPr="00CF7167">
        <w:t xml:space="preserve"> </w:t>
      </w:r>
      <w:r w:rsidRPr="00CF7167">
        <w:t xml:space="preserve">- Suivi et évaluation du </w:t>
      </w:r>
      <w:r w:rsidR="00910E11">
        <w:t>programme</w:t>
      </w:r>
    </w:p>
    <w:p w:rsidR="00663A65" w:rsidRPr="00CF7167" w:rsidRDefault="00690799" w:rsidP="003669C4">
      <w:pPr>
        <w:widowControl w:val="0"/>
        <w:spacing w:after="0" w:line="276" w:lineRule="auto"/>
        <w:jc w:val="both"/>
        <w:rPr>
          <w:rFonts w:ascii="Marianne" w:hAnsi="Marianne"/>
          <w:color w:val="00000A"/>
          <w:sz w:val="20"/>
          <w:szCs w:val="20"/>
        </w:rPr>
      </w:pPr>
      <w:r w:rsidRPr="00CF7167">
        <w:rPr>
          <w:rFonts w:ascii="Marianne" w:hAnsi="Marianne"/>
          <w:color w:val="00000A"/>
          <w:sz w:val="20"/>
          <w:szCs w:val="20"/>
        </w:rPr>
        <w:t xml:space="preserve">Un tableau de bord de suivi du </w:t>
      </w:r>
      <w:r w:rsidR="004444BB">
        <w:rPr>
          <w:rFonts w:ascii="Marianne" w:hAnsi="Marianne"/>
          <w:color w:val="00000A"/>
          <w:sz w:val="20"/>
          <w:szCs w:val="20"/>
        </w:rPr>
        <w:t>programme</w:t>
      </w:r>
      <w:r w:rsidRPr="00CF7167">
        <w:rPr>
          <w:rFonts w:ascii="Marianne" w:hAnsi="Marianne"/>
          <w:color w:val="00000A"/>
          <w:sz w:val="20"/>
          <w:szCs w:val="20"/>
        </w:rPr>
        <w:t xml:space="preserve"> est établi</w:t>
      </w:r>
      <w:r w:rsidR="00C86A7D">
        <w:rPr>
          <w:rFonts w:ascii="Marianne" w:hAnsi="Marianne"/>
          <w:color w:val="00000A"/>
          <w:sz w:val="20"/>
          <w:szCs w:val="20"/>
        </w:rPr>
        <w:t>,</w:t>
      </w:r>
      <w:r w:rsidRPr="00CF7167">
        <w:rPr>
          <w:rFonts w:ascii="Marianne" w:hAnsi="Marianne"/>
          <w:color w:val="00000A"/>
          <w:sz w:val="20"/>
          <w:szCs w:val="20"/>
        </w:rPr>
        <w:t xml:space="preserve"> régulièrement renseigné, décrivant l’avancement des orientations et actions (taux de réalisation, mobilisation des moyens et financement, indicateurs...). Il est tenu à </w:t>
      </w:r>
      <w:r w:rsidR="004444BB">
        <w:rPr>
          <w:rFonts w:ascii="Marianne" w:hAnsi="Marianne"/>
          <w:color w:val="00000A"/>
          <w:sz w:val="20"/>
          <w:szCs w:val="20"/>
        </w:rPr>
        <w:t>jour par le chef de projet PVD</w:t>
      </w:r>
      <w:r w:rsidRPr="00CF7167">
        <w:rPr>
          <w:rFonts w:ascii="Marianne" w:hAnsi="Marianne"/>
          <w:color w:val="00000A"/>
          <w:sz w:val="20"/>
          <w:szCs w:val="20"/>
        </w:rPr>
        <w:t xml:space="preserve">. Il est examiné par </w:t>
      </w:r>
      <w:r w:rsidR="004444BB">
        <w:rPr>
          <w:rFonts w:ascii="Marianne" w:hAnsi="Marianne"/>
          <w:color w:val="00000A"/>
          <w:sz w:val="20"/>
          <w:szCs w:val="20"/>
        </w:rPr>
        <w:t>les services de l’Etat</w:t>
      </w:r>
      <w:r w:rsidRPr="00CF7167">
        <w:rPr>
          <w:rFonts w:ascii="Marianne" w:hAnsi="Marianne"/>
          <w:color w:val="00000A"/>
          <w:sz w:val="20"/>
          <w:szCs w:val="20"/>
        </w:rPr>
        <w:t xml:space="preserve"> et présenté en synthèse au comité de pilotage. D’autres tableaux de bord partagés</w:t>
      </w:r>
      <w:r w:rsidR="00C86A7D">
        <w:rPr>
          <w:color w:val="00000A"/>
          <w:sz w:val="20"/>
          <w:szCs w:val="20"/>
        </w:rPr>
        <w:t>,</w:t>
      </w:r>
      <w:r w:rsidR="00C86A7D">
        <w:rPr>
          <w:rFonts w:ascii="Marianne" w:hAnsi="Marianne"/>
          <w:color w:val="00000A"/>
          <w:sz w:val="20"/>
          <w:szCs w:val="20"/>
        </w:rPr>
        <w:t xml:space="preserve"> </w:t>
      </w:r>
      <w:r w:rsidR="00C86A7D" w:rsidRPr="00F47274">
        <w:rPr>
          <w:rFonts w:ascii="Marianne" w:hAnsi="Marianne"/>
          <w:color w:val="00000A"/>
          <w:sz w:val="20"/>
          <w:szCs w:val="20"/>
        </w:rPr>
        <w:t>complémentaire</w:t>
      </w:r>
      <w:r w:rsidR="00C86A7D">
        <w:rPr>
          <w:rFonts w:ascii="Marianne" w:hAnsi="Marianne"/>
          <w:color w:val="00000A"/>
          <w:sz w:val="20"/>
          <w:szCs w:val="20"/>
        </w:rPr>
        <w:t>s,</w:t>
      </w:r>
      <w:r w:rsidRPr="00CF7167">
        <w:rPr>
          <w:rFonts w:ascii="Marianne" w:hAnsi="Marianne"/>
          <w:color w:val="00000A"/>
          <w:sz w:val="20"/>
          <w:szCs w:val="20"/>
        </w:rPr>
        <w:t xml:space="preserve"> peuvent être établ</w:t>
      </w:r>
      <w:r w:rsidR="00C86A7D">
        <w:rPr>
          <w:rFonts w:ascii="Marianne" w:hAnsi="Marianne"/>
          <w:color w:val="00000A"/>
          <w:sz w:val="20"/>
          <w:szCs w:val="20"/>
        </w:rPr>
        <w:t>is, en fonction des besoins</w:t>
      </w:r>
      <w:r w:rsidR="000A7D1D">
        <w:rPr>
          <w:rFonts w:ascii="Marianne" w:hAnsi="Marianne"/>
          <w:color w:val="00000A"/>
          <w:sz w:val="20"/>
          <w:szCs w:val="20"/>
        </w:rPr>
        <w:t>, et mis à disposition auprès de l’ensemble des parties prenantes.</w:t>
      </w:r>
    </w:p>
    <w:p w:rsidR="00663A65" w:rsidRPr="00CF7167" w:rsidRDefault="00663A65" w:rsidP="003669C4">
      <w:pPr>
        <w:widowControl w:val="0"/>
        <w:spacing w:after="0" w:line="276" w:lineRule="auto"/>
        <w:jc w:val="both"/>
        <w:rPr>
          <w:rFonts w:ascii="Marianne" w:hAnsi="Marianne"/>
          <w:color w:val="00000A"/>
          <w:sz w:val="20"/>
          <w:szCs w:val="20"/>
        </w:rPr>
      </w:pPr>
    </w:p>
    <w:p w:rsidR="00663A65" w:rsidRPr="00CF7167" w:rsidRDefault="00690799" w:rsidP="003669C4">
      <w:pPr>
        <w:widowControl w:val="0"/>
        <w:spacing w:after="0" w:line="276" w:lineRule="auto"/>
        <w:jc w:val="both"/>
        <w:rPr>
          <w:rFonts w:ascii="Marianne" w:hAnsi="Marianne"/>
          <w:color w:val="00000A"/>
          <w:sz w:val="20"/>
          <w:szCs w:val="20"/>
        </w:rPr>
      </w:pPr>
      <w:r w:rsidRPr="00CF7167">
        <w:rPr>
          <w:rFonts w:ascii="Marianne" w:hAnsi="Marianne"/>
          <w:color w:val="00000A"/>
          <w:sz w:val="20"/>
          <w:szCs w:val="20"/>
        </w:rPr>
        <w:t xml:space="preserve">Le dispositif d’évaluation, articulé sur plusieurs niveaux (intégralité du </w:t>
      </w:r>
      <w:r w:rsidR="004444BB">
        <w:rPr>
          <w:rFonts w:ascii="Marianne" w:hAnsi="Marianne"/>
          <w:color w:val="00000A"/>
          <w:sz w:val="20"/>
          <w:szCs w:val="20"/>
        </w:rPr>
        <w:t>programme</w:t>
      </w:r>
      <w:r w:rsidRPr="00CF7167">
        <w:rPr>
          <w:rFonts w:ascii="Marianne" w:hAnsi="Marianne"/>
          <w:color w:val="00000A"/>
          <w:sz w:val="20"/>
          <w:szCs w:val="20"/>
        </w:rPr>
        <w:t>, orientations et actions) avec la définition des indicateurs et la désignation des acteurs en charge de son fonctionnement, fera l’objet de comptes rendus une fois par an devant le comité de pilotage. Il s’intégrera au dispositif national</w:t>
      </w:r>
      <w:r w:rsidR="004444BB">
        <w:rPr>
          <w:rFonts w:ascii="Marianne" w:hAnsi="Marianne"/>
          <w:color w:val="00000A"/>
          <w:sz w:val="20"/>
          <w:szCs w:val="20"/>
        </w:rPr>
        <w:t xml:space="preserve"> d’évaluation du programme national PVD</w:t>
      </w:r>
      <w:r w:rsidRPr="00CF7167">
        <w:rPr>
          <w:rFonts w:ascii="Marianne" w:hAnsi="Marianne"/>
          <w:color w:val="00000A"/>
          <w:sz w:val="20"/>
          <w:szCs w:val="20"/>
        </w:rPr>
        <w:t>.</w:t>
      </w:r>
    </w:p>
    <w:p w:rsidR="00D160A2" w:rsidRPr="003669C4" w:rsidRDefault="00D160A2" w:rsidP="003669C4">
      <w:pPr>
        <w:pStyle w:val="Style1"/>
      </w:pPr>
      <w:r w:rsidRPr="00CF7167">
        <w:t xml:space="preserve">Article </w:t>
      </w:r>
      <w:r w:rsidR="00166D38">
        <w:t>9</w:t>
      </w:r>
      <w:r w:rsidRPr="00CF7167">
        <w:t xml:space="preserve"> - Résultats attendus du </w:t>
      </w:r>
      <w:r w:rsidR="004444BB">
        <w:t>programme</w:t>
      </w:r>
    </w:p>
    <w:p w:rsidR="00D160A2" w:rsidRPr="00CF7167" w:rsidRDefault="00D160A2" w:rsidP="003669C4">
      <w:pPr>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r w:rsidRPr="00CF7167">
        <w:rPr>
          <w:rFonts w:ascii="Marianne" w:hAnsi="Marianne"/>
          <w:color w:val="000000"/>
          <w:sz w:val="20"/>
          <w:szCs w:val="20"/>
        </w:rPr>
        <w:t xml:space="preserve">Les résultats seront suivis et évalués. Le ou les indicateurs à l’aune desquels ces résultats sont évalués seront choisis en cohérence avec l’objectif recherché lors de la mise en œuvre de l’action. </w:t>
      </w:r>
    </w:p>
    <w:p w:rsidR="00D160A2" w:rsidRPr="00CF7167" w:rsidRDefault="00D160A2" w:rsidP="003669C4">
      <w:pPr>
        <w:widowControl w:val="0"/>
        <w:spacing w:after="0" w:line="276" w:lineRule="auto"/>
        <w:jc w:val="both"/>
        <w:rPr>
          <w:rFonts w:ascii="Marianne" w:hAnsi="Marianne"/>
          <w:color w:val="00000A"/>
          <w:sz w:val="20"/>
          <w:szCs w:val="20"/>
        </w:rPr>
      </w:pPr>
    </w:p>
    <w:p w:rsidR="00D160A2" w:rsidRPr="00CF7167" w:rsidRDefault="00D160A2" w:rsidP="003669C4">
      <w:pPr>
        <w:widowControl w:val="0"/>
        <w:spacing w:after="0" w:line="276" w:lineRule="auto"/>
        <w:jc w:val="both"/>
        <w:rPr>
          <w:rFonts w:ascii="Marianne" w:hAnsi="Marianne"/>
          <w:color w:val="00000A"/>
          <w:sz w:val="20"/>
          <w:szCs w:val="20"/>
        </w:rPr>
      </w:pPr>
      <w:r w:rsidRPr="00CF7167">
        <w:rPr>
          <w:rFonts w:ascii="Marianne" w:hAnsi="Marianne"/>
          <w:i/>
          <w:color w:val="000000"/>
          <w:sz w:val="20"/>
          <w:szCs w:val="20"/>
        </w:rPr>
        <w:t>Orientation 1</w:t>
      </w:r>
    </w:p>
    <w:tbl>
      <w:tblPr>
        <w:tblStyle w:val="3"/>
        <w:tblW w:w="9075" w:type="dxa"/>
        <w:tblInd w:w="0" w:type="dxa"/>
        <w:tblLayout w:type="fixed"/>
        <w:tblLook w:val="0400" w:firstRow="0" w:lastRow="0" w:firstColumn="0" w:lastColumn="0" w:noHBand="0" w:noVBand="1"/>
      </w:tblPr>
      <w:tblGrid>
        <w:gridCol w:w="3020"/>
        <w:gridCol w:w="3035"/>
        <w:gridCol w:w="3020"/>
      </w:tblGrid>
      <w:tr w:rsidR="00D160A2" w:rsidRPr="00924BA2" w:rsidTr="004444BB">
        <w:tc>
          <w:tcPr>
            <w:tcW w:w="302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D160A2" w:rsidRPr="00CF7167" w:rsidRDefault="00D160A2" w:rsidP="003669C4">
            <w:pPr>
              <w:widowControl w:val="0"/>
              <w:spacing w:after="0" w:line="276" w:lineRule="auto"/>
              <w:jc w:val="both"/>
              <w:rPr>
                <w:rFonts w:ascii="Marianne" w:hAnsi="Marianne"/>
                <w:color w:val="00000A"/>
                <w:sz w:val="20"/>
                <w:szCs w:val="20"/>
              </w:rPr>
            </w:pPr>
            <w:r w:rsidRPr="00CF7167">
              <w:rPr>
                <w:rFonts w:ascii="Marianne" w:hAnsi="Marianne"/>
                <w:b/>
                <w:color w:val="00000A"/>
                <w:sz w:val="20"/>
                <w:szCs w:val="20"/>
              </w:rPr>
              <w:t>Indicateur</w:t>
            </w:r>
          </w:p>
        </w:tc>
        <w:tc>
          <w:tcPr>
            <w:tcW w:w="303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D160A2" w:rsidRPr="00CF7167" w:rsidRDefault="00D160A2" w:rsidP="003669C4">
            <w:pPr>
              <w:widowControl w:val="0"/>
              <w:spacing w:after="0" w:line="276" w:lineRule="auto"/>
              <w:jc w:val="both"/>
              <w:rPr>
                <w:rFonts w:ascii="Marianne" w:hAnsi="Marianne"/>
                <w:color w:val="00000A"/>
                <w:sz w:val="20"/>
                <w:szCs w:val="20"/>
              </w:rPr>
            </w:pPr>
            <w:r w:rsidRPr="00CF7167">
              <w:rPr>
                <w:rFonts w:ascii="Marianne" w:hAnsi="Marianne"/>
                <w:b/>
                <w:color w:val="00000A"/>
                <w:sz w:val="20"/>
                <w:szCs w:val="20"/>
              </w:rPr>
              <w:t>Référence</w:t>
            </w:r>
          </w:p>
        </w:tc>
        <w:tc>
          <w:tcPr>
            <w:tcW w:w="3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D160A2" w:rsidRPr="00CF7167" w:rsidRDefault="00D160A2" w:rsidP="003669C4">
            <w:pPr>
              <w:widowControl w:val="0"/>
              <w:spacing w:after="0" w:line="276" w:lineRule="auto"/>
              <w:jc w:val="both"/>
              <w:rPr>
                <w:rFonts w:ascii="Marianne" w:hAnsi="Marianne"/>
                <w:color w:val="00000A"/>
                <w:sz w:val="20"/>
                <w:szCs w:val="20"/>
              </w:rPr>
            </w:pPr>
            <w:r w:rsidRPr="00CF7167">
              <w:rPr>
                <w:rFonts w:ascii="Marianne" w:hAnsi="Marianne"/>
                <w:b/>
                <w:color w:val="00000A"/>
                <w:sz w:val="20"/>
                <w:szCs w:val="20"/>
              </w:rPr>
              <w:t>Objectif</w:t>
            </w:r>
          </w:p>
        </w:tc>
      </w:tr>
      <w:tr w:rsidR="00D160A2" w:rsidRPr="00924BA2" w:rsidTr="004444BB">
        <w:tc>
          <w:tcPr>
            <w:tcW w:w="3020" w:type="dxa"/>
            <w:tcBorders>
              <w:top w:val="nil"/>
              <w:left w:val="single" w:sz="6" w:space="0" w:color="000000"/>
              <w:bottom w:val="single" w:sz="6" w:space="0" w:color="000000"/>
              <w:right w:val="nil"/>
            </w:tcBorders>
            <w:tcMar>
              <w:top w:w="0" w:type="dxa"/>
              <w:left w:w="57" w:type="dxa"/>
              <w:bottom w:w="57" w:type="dxa"/>
              <w:right w:w="0" w:type="dxa"/>
            </w:tcMar>
          </w:tcPr>
          <w:p w:rsidR="00D160A2" w:rsidRPr="00CF7167" w:rsidRDefault="00D160A2" w:rsidP="003669C4">
            <w:pPr>
              <w:widowControl w:val="0"/>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rsidR="00D160A2" w:rsidRPr="00CF7167" w:rsidRDefault="00D160A2" w:rsidP="003669C4">
            <w:pPr>
              <w:widowControl w:val="0"/>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D160A2" w:rsidRPr="00CF7167" w:rsidRDefault="00D160A2" w:rsidP="003669C4">
            <w:pPr>
              <w:widowControl w:val="0"/>
              <w:spacing w:after="0" w:line="276" w:lineRule="auto"/>
              <w:jc w:val="both"/>
              <w:rPr>
                <w:rFonts w:ascii="Marianne" w:hAnsi="Marianne"/>
                <w:color w:val="00000A"/>
                <w:sz w:val="20"/>
                <w:szCs w:val="20"/>
              </w:rPr>
            </w:pPr>
          </w:p>
        </w:tc>
      </w:tr>
      <w:tr w:rsidR="00D160A2" w:rsidRPr="00924BA2" w:rsidTr="004444BB">
        <w:tc>
          <w:tcPr>
            <w:tcW w:w="3020" w:type="dxa"/>
            <w:tcBorders>
              <w:top w:val="nil"/>
              <w:left w:val="single" w:sz="6" w:space="0" w:color="000000"/>
              <w:bottom w:val="single" w:sz="6" w:space="0" w:color="000000"/>
              <w:right w:val="nil"/>
            </w:tcBorders>
            <w:tcMar>
              <w:top w:w="0" w:type="dxa"/>
              <w:left w:w="57" w:type="dxa"/>
              <w:bottom w:w="57" w:type="dxa"/>
              <w:right w:w="0" w:type="dxa"/>
            </w:tcMar>
          </w:tcPr>
          <w:p w:rsidR="00D160A2" w:rsidRPr="00CF7167" w:rsidRDefault="00D160A2" w:rsidP="003669C4">
            <w:pPr>
              <w:widowControl w:val="0"/>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rsidR="00D160A2" w:rsidRPr="00CF7167" w:rsidRDefault="00D160A2" w:rsidP="003669C4">
            <w:pPr>
              <w:widowControl w:val="0"/>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D160A2" w:rsidRPr="00CF7167" w:rsidRDefault="00D160A2" w:rsidP="003669C4">
            <w:pPr>
              <w:widowControl w:val="0"/>
              <w:spacing w:after="0" w:line="276" w:lineRule="auto"/>
              <w:jc w:val="both"/>
              <w:rPr>
                <w:rFonts w:ascii="Marianne" w:hAnsi="Marianne"/>
                <w:color w:val="00000A"/>
                <w:sz w:val="20"/>
                <w:szCs w:val="20"/>
              </w:rPr>
            </w:pPr>
          </w:p>
        </w:tc>
      </w:tr>
      <w:tr w:rsidR="00D160A2" w:rsidRPr="00924BA2" w:rsidTr="004444BB">
        <w:tc>
          <w:tcPr>
            <w:tcW w:w="3020" w:type="dxa"/>
            <w:tcBorders>
              <w:top w:val="nil"/>
              <w:left w:val="single" w:sz="6" w:space="0" w:color="000000"/>
              <w:bottom w:val="single" w:sz="6" w:space="0" w:color="000000"/>
              <w:right w:val="nil"/>
            </w:tcBorders>
            <w:tcMar>
              <w:top w:w="0" w:type="dxa"/>
              <w:left w:w="57" w:type="dxa"/>
              <w:bottom w:w="57" w:type="dxa"/>
              <w:right w:w="0" w:type="dxa"/>
            </w:tcMar>
          </w:tcPr>
          <w:p w:rsidR="00D160A2" w:rsidRPr="00CF7167" w:rsidRDefault="00D160A2" w:rsidP="003669C4">
            <w:pPr>
              <w:widowControl w:val="0"/>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rsidR="00D160A2" w:rsidRPr="00CF7167" w:rsidRDefault="00D160A2" w:rsidP="003669C4">
            <w:pPr>
              <w:widowControl w:val="0"/>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D160A2" w:rsidRPr="00CF7167" w:rsidRDefault="00D160A2" w:rsidP="003669C4">
            <w:pPr>
              <w:widowControl w:val="0"/>
              <w:spacing w:after="0" w:line="276" w:lineRule="auto"/>
              <w:jc w:val="both"/>
              <w:rPr>
                <w:rFonts w:ascii="Marianne" w:hAnsi="Marianne"/>
                <w:color w:val="00000A"/>
                <w:sz w:val="20"/>
                <w:szCs w:val="20"/>
              </w:rPr>
            </w:pPr>
          </w:p>
        </w:tc>
      </w:tr>
    </w:tbl>
    <w:p w:rsidR="00D160A2" w:rsidRPr="00CF7167" w:rsidRDefault="00D160A2" w:rsidP="003669C4">
      <w:pPr>
        <w:widowControl w:val="0"/>
        <w:spacing w:after="0" w:line="276" w:lineRule="auto"/>
        <w:jc w:val="both"/>
        <w:rPr>
          <w:rFonts w:ascii="Marianne" w:hAnsi="Marianne"/>
          <w:color w:val="00000A"/>
          <w:sz w:val="20"/>
          <w:szCs w:val="20"/>
        </w:rPr>
      </w:pPr>
    </w:p>
    <w:p w:rsidR="00D160A2" w:rsidRDefault="00D160A2" w:rsidP="003669C4">
      <w:pPr>
        <w:widowControl w:val="0"/>
        <w:spacing w:after="0" w:line="276" w:lineRule="auto"/>
        <w:jc w:val="both"/>
        <w:rPr>
          <w:rFonts w:ascii="Marianne" w:hAnsi="Marianne"/>
          <w:i/>
          <w:color w:val="000000"/>
          <w:sz w:val="20"/>
          <w:szCs w:val="20"/>
        </w:rPr>
      </w:pPr>
      <w:r w:rsidRPr="00CF7167">
        <w:rPr>
          <w:rFonts w:ascii="Marianne" w:hAnsi="Marianne"/>
          <w:i/>
          <w:color w:val="000000"/>
          <w:sz w:val="20"/>
          <w:szCs w:val="20"/>
        </w:rPr>
        <w:lastRenderedPageBreak/>
        <w:t>Orientation 2</w:t>
      </w:r>
    </w:p>
    <w:tbl>
      <w:tblPr>
        <w:tblStyle w:val="3"/>
        <w:tblW w:w="9075" w:type="dxa"/>
        <w:tblInd w:w="0" w:type="dxa"/>
        <w:tblLayout w:type="fixed"/>
        <w:tblLook w:val="0400" w:firstRow="0" w:lastRow="0" w:firstColumn="0" w:lastColumn="0" w:noHBand="0" w:noVBand="1"/>
      </w:tblPr>
      <w:tblGrid>
        <w:gridCol w:w="3020"/>
        <w:gridCol w:w="3035"/>
        <w:gridCol w:w="3020"/>
      </w:tblGrid>
      <w:tr w:rsidR="003669C4" w:rsidRPr="00924BA2" w:rsidTr="009F1CF8">
        <w:tc>
          <w:tcPr>
            <w:tcW w:w="302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r w:rsidRPr="00CF7167">
              <w:rPr>
                <w:rFonts w:ascii="Marianne" w:hAnsi="Marianne"/>
                <w:b/>
                <w:color w:val="00000A"/>
                <w:sz w:val="20"/>
                <w:szCs w:val="20"/>
              </w:rPr>
              <w:t>Indicateur</w:t>
            </w:r>
          </w:p>
        </w:tc>
        <w:tc>
          <w:tcPr>
            <w:tcW w:w="303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r w:rsidRPr="00CF7167">
              <w:rPr>
                <w:rFonts w:ascii="Marianne" w:hAnsi="Marianne"/>
                <w:b/>
                <w:color w:val="00000A"/>
                <w:sz w:val="20"/>
                <w:szCs w:val="20"/>
              </w:rPr>
              <w:t>Référence</w:t>
            </w:r>
          </w:p>
        </w:tc>
        <w:tc>
          <w:tcPr>
            <w:tcW w:w="3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3669C4" w:rsidRPr="00CF7167" w:rsidRDefault="003669C4" w:rsidP="003669C4">
            <w:pPr>
              <w:widowControl w:val="0"/>
              <w:spacing w:after="0" w:line="276" w:lineRule="auto"/>
              <w:jc w:val="both"/>
              <w:rPr>
                <w:rFonts w:ascii="Marianne" w:hAnsi="Marianne"/>
                <w:color w:val="00000A"/>
                <w:sz w:val="20"/>
                <w:szCs w:val="20"/>
              </w:rPr>
            </w:pPr>
            <w:r w:rsidRPr="00CF7167">
              <w:rPr>
                <w:rFonts w:ascii="Marianne" w:hAnsi="Marianne"/>
                <w:b/>
                <w:color w:val="00000A"/>
                <w:sz w:val="20"/>
                <w:szCs w:val="20"/>
              </w:rPr>
              <w:t>Objectif</w:t>
            </w:r>
          </w:p>
        </w:tc>
      </w:tr>
      <w:tr w:rsidR="003669C4" w:rsidRPr="00924BA2" w:rsidTr="009F1CF8">
        <w:tc>
          <w:tcPr>
            <w:tcW w:w="3020"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3669C4" w:rsidRPr="00CF7167" w:rsidRDefault="003669C4" w:rsidP="003669C4">
            <w:pPr>
              <w:widowControl w:val="0"/>
              <w:spacing w:after="0" w:line="276" w:lineRule="auto"/>
              <w:jc w:val="both"/>
              <w:rPr>
                <w:rFonts w:ascii="Marianne" w:hAnsi="Marianne"/>
                <w:color w:val="00000A"/>
                <w:sz w:val="20"/>
                <w:szCs w:val="20"/>
              </w:rPr>
            </w:pPr>
          </w:p>
        </w:tc>
      </w:tr>
      <w:tr w:rsidR="003669C4" w:rsidRPr="00924BA2" w:rsidTr="009F1CF8">
        <w:tc>
          <w:tcPr>
            <w:tcW w:w="3020"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3669C4" w:rsidRPr="00CF7167" w:rsidRDefault="003669C4" w:rsidP="003669C4">
            <w:pPr>
              <w:widowControl w:val="0"/>
              <w:spacing w:after="0" w:line="276" w:lineRule="auto"/>
              <w:jc w:val="both"/>
              <w:rPr>
                <w:rFonts w:ascii="Marianne" w:hAnsi="Marianne"/>
                <w:color w:val="00000A"/>
                <w:sz w:val="20"/>
                <w:szCs w:val="20"/>
              </w:rPr>
            </w:pPr>
          </w:p>
        </w:tc>
      </w:tr>
      <w:tr w:rsidR="003669C4" w:rsidRPr="00924BA2" w:rsidTr="009F1CF8">
        <w:tc>
          <w:tcPr>
            <w:tcW w:w="3020"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3669C4" w:rsidRPr="00CF7167" w:rsidRDefault="003669C4" w:rsidP="003669C4">
            <w:pPr>
              <w:widowControl w:val="0"/>
              <w:spacing w:after="0" w:line="276" w:lineRule="auto"/>
              <w:jc w:val="both"/>
              <w:rPr>
                <w:rFonts w:ascii="Marianne" w:hAnsi="Marianne"/>
                <w:color w:val="00000A"/>
                <w:sz w:val="20"/>
                <w:szCs w:val="20"/>
              </w:rPr>
            </w:pPr>
          </w:p>
        </w:tc>
      </w:tr>
    </w:tbl>
    <w:p w:rsidR="00D160A2" w:rsidRPr="00CF7167" w:rsidRDefault="00D160A2" w:rsidP="003669C4">
      <w:pPr>
        <w:widowControl w:val="0"/>
        <w:spacing w:after="0" w:line="276" w:lineRule="auto"/>
        <w:jc w:val="both"/>
        <w:rPr>
          <w:rFonts w:ascii="Marianne" w:hAnsi="Marianne"/>
          <w:color w:val="00000A"/>
          <w:sz w:val="20"/>
          <w:szCs w:val="20"/>
        </w:rPr>
      </w:pPr>
    </w:p>
    <w:p w:rsidR="00D160A2" w:rsidRDefault="00D160A2" w:rsidP="003669C4">
      <w:pPr>
        <w:widowControl w:val="0"/>
        <w:spacing w:after="0" w:line="276" w:lineRule="auto"/>
        <w:jc w:val="both"/>
        <w:rPr>
          <w:rFonts w:ascii="Marianne" w:hAnsi="Marianne"/>
          <w:i/>
          <w:color w:val="000000"/>
          <w:sz w:val="20"/>
          <w:szCs w:val="20"/>
        </w:rPr>
      </w:pPr>
      <w:r w:rsidRPr="00CF7167">
        <w:rPr>
          <w:rFonts w:ascii="Marianne" w:hAnsi="Marianne"/>
          <w:i/>
          <w:color w:val="000000"/>
          <w:sz w:val="20"/>
          <w:szCs w:val="20"/>
        </w:rPr>
        <w:t>Orientation 3</w:t>
      </w:r>
    </w:p>
    <w:tbl>
      <w:tblPr>
        <w:tblStyle w:val="3"/>
        <w:tblW w:w="9075" w:type="dxa"/>
        <w:tblInd w:w="0" w:type="dxa"/>
        <w:tblLayout w:type="fixed"/>
        <w:tblLook w:val="0400" w:firstRow="0" w:lastRow="0" w:firstColumn="0" w:lastColumn="0" w:noHBand="0" w:noVBand="1"/>
      </w:tblPr>
      <w:tblGrid>
        <w:gridCol w:w="3020"/>
        <w:gridCol w:w="3035"/>
        <w:gridCol w:w="3020"/>
      </w:tblGrid>
      <w:tr w:rsidR="003669C4" w:rsidRPr="00924BA2" w:rsidTr="009F1CF8">
        <w:tc>
          <w:tcPr>
            <w:tcW w:w="302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r w:rsidRPr="00CF7167">
              <w:rPr>
                <w:rFonts w:ascii="Marianne" w:hAnsi="Marianne"/>
                <w:b/>
                <w:color w:val="00000A"/>
                <w:sz w:val="20"/>
                <w:szCs w:val="20"/>
              </w:rPr>
              <w:t>Indicateur</w:t>
            </w:r>
          </w:p>
        </w:tc>
        <w:tc>
          <w:tcPr>
            <w:tcW w:w="303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r w:rsidRPr="00CF7167">
              <w:rPr>
                <w:rFonts w:ascii="Marianne" w:hAnsi="Marianne"/>
                <w:b/>
                <w:color w:val="00000A"/>
                <w:sz w:val="20"/>
                <w:szCs w:val="20"/>
              </w:rPr>
              <w:t>Référence</w:t>
            </w:r>
          </w:p>
        </w:tc>
        <w:tc>
          <w:tcPr>
            <w:tcW w:w="3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3669C4" w:rsidRPr="00CF7167" w:rsidRDefault="003669C4" w:rsidP="003669C4">
            <w:pPr>
              <w:widowControl w:val="0"/>
              <w:spacing w:after="0" w:line="276" w:lineRule="auto"/>
              <w:jc w:val="both"/>
              <w:rPr>
                <w:rFonts w:ascii="Marianne" w:hAnsi="Marianne"/>
                <w:color w:val="00000A"/>
                <w:sz w:val="20"/>
                <w:szCs w:val="20"/>
              </w:rPr>
            </w:pPr>
            <w:r w:rsidRPr="00CF7167">
              <w:rPr>
                <w:rFonts w:ascii="Marianne" w:hAnsi="Marianne"/>
                <w:b/>
                <w:color w:val="00000A"/>
                <w:sz w:val="20"/>
                <w:szCs w:val="20"/>
              </w:rPr>
              <w:t>Objectif</w:t>
            </w:r>
          </w:p>
        </w:tc>
      </w:tr>
      <w:tr w:rsidR="003669C4" w:rsidRPr="00924BA2" w:rsidTr="009F1CF8">
        <w:tc>
          <w:tcPr>
            <w:tcW w:w="3020"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3669C4" w:rsidRPr="00CF7167" w:rsidRDefault="003669C4" w:rsidP="003669C4">
            <w:pPr>
              <w:widowControl w:val="0"/>
              <w:spacing w:after="0" w:line="276" w:lineRule="auto"/>
              <w:jc w:val="both"/>
              <w:rPr>
                <w:rFonts w:ascii="Marianne" w:hAnsi="Marianne"/>
                <w:color w:val="00000A"/>
                <w:sz w:val="20"/>
                <w:szCs w:val="20"/>
              </w:rPr>
            </w:pPr>
          </w:p>
        </w:tc>
      </w:tr>
      <w:tr w:rsidR="003669C4" w:rsidRPr="00924BA2" w:rsidTr="009F1CF8">
        <w:tc>
          <w:tcPr>
            <w:tcW w:w="3020"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3669C4" w:rsidRPr="00CF7167" w:rsidRDefault="003669C4" w:rsidP="003669C4">
            <w:pPr>
              <w:widowControl w:val="0"/>
              <w:spacing w:after="0" w:line="276" w:lineRule="auto"/>
              <w:jc w:val="both"/>
              <w:rPr>
                <w:rFonts w:ascii="Marianne" w:hAnsi="Marianne"/>
                <w:color w:val="00000A"/>
                <w:sz w:val="20"/>
                <w:szCs w:val="20"/>
              </w:rPr>
            </w:pPr>
          </w:p>
        </w:tc>
      </w:tr>
      <w:tr w:rsidR="003669C4" w:rsidRPr="00924BA2" w:rsidTr="009F1CF8">
        <w:tc>
          <w:tcPr>
            <w:tcW w:w="3020"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rsidR="003669C4" w:rsidRPr="00CF7167" w:rsidRDefault="003669C4" w:rsidP="003669C4">
            <w:pPr>
              <w:widowControl w:val="0"/>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3669C4" w:rsidRPr="00CF7167" w:rsidRDefault="003669C4" w:rsidP="003669C4">
            <w:pPr>
              <w:widowControl w:val="0"/>
              <w:spacing w:after="0" w:line="276" w:lineRule="auto"/>
              <w:jc w:val="both"/>
              <w:rPr>
                <w:rFonts w:ascii="Marianne" w:hAnsi="Marianne"/>
                <w:color w:val="00000A"/>
                <w:sz w:val="20"/>
                <w:szCs w:val="20"/>
              </w:rPr>
            </w:pPr>
          </w:p>
        </w:tc>
      </w:tr>
    </w:tbl>
    <w:p w:rsidR="00D160A2" w:rsidRPr="00CF7167" w:rsidRDefault="00D160A2" w:rsidP="003669C4">
      <w:pPr>
        <w:widowControl w:val="0"/>
        <w:spacing w:after="0" w:line="276" w:lineRule="auto"/>
        <w:jc w:val="both"/>
        <w:rPr>
          <w:rFonts w:ascii="Marianne" w:hAnsi="Marianne"/>
          <w:color w:val="00000A"/>
          <w:sz w:val="20"/>
          <w:szCs w:val="20"/>
        </w:rPr>
      </w:pPr>
    </w:p>
    <w:p w:rsidR="000A7D1D" w:rsidRPr="00CF7167" w:rsidRDefault="000A7D1D" w:rsidP="003669C4">
      <w:pPr>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r w:rsidRPr="00CF7167">
        <w:rPr>
          <w:rFonts w:ascii="Marianne" w:hAnsi="Marianne"/>
          <w:color w:val="000000"/>
          <w:sz w:val="20"/>
          <w:szCs w:val="20"/>
        </w:rPr>
        <w:t>Les objectifs détaillés</w:t>
      </w:r>
      <w:r>
        <w:rPr>
          <w:rFonts w:ascii="Marianne" w:hAnsi="Marianne"/>
          <w:color w:val="000000"/>
          <w:sz w:val="20"/>
          <w:szCs w:val="20"/>
        </w:rPr>
        <w:t xml:space="preserve"> et les indicateurs propres à chaque action</w:t>
      </w:r>
      <w:r w:rsidRPr="00CF7167">
        <w:rPr>
          <w:rFonts w:ascii="Marianne" w:hAnsi="Marianne"/>
          <w:color w:val="000000"/>
          <w:sz w:val="20"/>
          <w:szCs w:val="20"/>
        </w:rPr>
        <w:t xml:space="preserve"> sont précisés dans chaque fiche action en annexe 2.</w:t>
      </w:r>
    </w:p>
    <w:p w:rsidR="005347B3" w:rsidRPr="003669C4" w:rsidRDefault="005347B3" w:rsidP="003669C4">
      <w:pPr>
        <w:pStyle w:val="Style1"/>
      </w:pPr>
      <w:r w:rsidRPr="003669C4">
        <w:t xml:space="preserve">Article 10 – Utilisation des logos   </w:t>
      </w:r>
    </w:p>
    <w:p w:rsidR="005347B3" w:rsidRPr="005347B3" w:rsidRDefault="005347B3" w:rsidP="003669C4">
      <w:pPr>
        <w:widowControl w:val="0"/>
        <w:autoSpaceDE w:val="0"/>
        <w:autoSpaceDN w:val="0"/>
        <w:adjustRightInd w:val="0"/>
        <w:spacing w:line="276" w:lineRule="auto"/>
        <w:jc w:val="both"/>
        <w:rPr>
          <w:rFonts w:ascii="Marianne" w:hAnsi="Marianne"/>
          <w:color w:val="00000A"/>
          <w:sz w:val="20"/>
          <w:szCs w:val="20"/>
        </w:rPr>
      </w:pPr>
      <w:r w:rsidRPr="005347B3">
        <w:rPr>
          <w:rFonts w:ascii="Marianne" w:hAnsi="Marianne"/>
          <w:color w:val="00000A"/>
          <w:sz w:val="20"/>
          <w:szCs w:val="20"/>
        </w:rPr>
        <w:t>Chacune des Parties autorise à titre non exclusif l’autre Partie à utiliser son nom et son logo en respectant la charte graphique afférente telle que figurant en Annexe XX, pour toute la durée du Contrat afin de mettre en avant le partenariat entre les Parties, et à le faire figurer de façon parfaitement visible et lisible sur ses supports de communication</w:t>
      </w:r>
      <w:r w:rsidR="00415427">
        <w:rPr>
          <w:rFonts w:ascii="Marianne" w:hAnsi="Marianne"/>
          <w:color w:val="00000A"/>
          <w:sz w:val="20"/>
          <w:szCs w:val="20"/>
        </w:rPr>
        <w:t xml:space="preserve"> faisant référence aux actions réalisées dans le cadre de cette convention</w:t>
      </w:r>
      <w:r w:rsidRPr="005347B3">
        <w:rPr>
          <w:rFonts w:ascii="Marianne" w:hAnsi="Marianne"/>
          <w:color w:val="00000A"/>
          <w:sz w:val="20"/>
          <w:szCs w:val="20"/>
        </w:rPr>
        <w:t>.</w:t>
      </w:r>
    </w:p>
    <w:p w:rsidR="005347B3" w:rsidRPr="005347B3" w:rsidRDefault="005347B3" w:rsidP="003669C4">
      <w:pPr>
        <w:widowControl w:val="0"/>
        <w:autoSpaceDE w:val="0"/>
        <w:autoSpaceDN w:val="0"/>
        <w:adjustRightInd w:val="0"/>
        <w:spacing w:line="276" w:lineRule="auto"/>
        <w:jc w:val="both"/>
        <w:rPr>
          <w:rFonts w:ascii="Marianne" w:hAnsi="Marianne"/>
          <w:color w:val="00000A"/>
          <w:sz w:val="20"/>
          <w:szCs w:val="20"/>
        </w:rPr>
      </w:pPr>
      <w:r w:rsidRPr="005347B3">
        <w:rPr>
          <w:rFonts w:ascii="Marianne" w:hAnsi="Marianne"/>
          <w:color w:val="00000A"/>
          <w:sz w:val="20"/>
          <w:szCs w:val="20"/>
        </w:rPr>
        <w:t>Il est précisé qu’aucun matériel, visuel, création, annonce, message de quelque nature que ce soit faisant référence à l’une des Parties ne pourra être créé, réalisé et/ou diffusé par l’autre Partie sans son consentement écrit préalable.</w:t>
      </w:r>
    </w:p>
    <w:p w:rsidR="005347B3" w:rsidRPr="005347B3" w:rsidRDefault="005347B3" w:rsidP="003669C4">
      <w:pPr>
        <w:widowControl w:val="0"/>
        <w:autoSpaceDE w:val="0"/>
        <w:autoSpaceDN w:val="0"/>
        <w:adjustRightInd w:val="0"/>
        <w:spacing w:line="276" w:lineRule="auto"/>
        <w:jc w:val="both"/>
        <w:rPr>
          <w:rFonts w:ascii="Marianne" w:hAnsi="Marianne"/>
          <w:color w:val="00000A"/>
          <w:sz w:val="20"/>
          <w:szCs w:val="20"/>
        </w:rPr>
      </w:pPr>
      <w:r w:rsidRPr="005347B3">
        <w:rPr>
          <w:rFonts w:ascii="Marianne" w:hAnsi="Marianne"/>
          <w:color w:val="00000A"/>
          <w:sz w:val="20"/>
          <w:szCs w:val="20"/>
        </w:rPr>
        <w:t>Chacune des Parties reconnaît (i) qu’elle n’acquiert aucun droit sur la charte graphique de l’autre Partie autre que celui de l’utiliser conformément aux dispositions de la présente clause et (ii) qu’elle n’est pas autorisée à utiliser et / ou exploiter les marques, dénominations sociales, logo et plus généralement tous les droits de propriété intellectuelle afférents aux signes distinctifs à l’autre Partie, de quelque façon que ce soit (notamment pour leur reproduction, communication et / ou adaptation) et pour quelque raison que ce soit (y compris à titre de référence commerciale ou pour sa propre publicité).</w:t>
      </w:r>
    </w:p>
    <w:p w:rsidR="005347B3" w:rsidRDefault="005347B3" w:rsidP="003669C4">
      <w:pPr>
        <w:widowControl w:val="0"/>
        <w:autoSpaceDE w:val="0"/>
        <w:autoSpaceDN w:val="0"/>
        <w:adjustRightInd w:val="0"/>
        <w:spacing w:line="276" w:lineRule="auto"/>
        <w:jc w:val="both"/>
        <w:rPr>
          <w:rFonts w:ascii="Marianne" w:hAnsi="Marianne"/>
          <w:color w:val="00000A"/>
          <w:sz w:val="20"/>
          <w:szCs w:val="20"/>
        </w:rPr>
      </w:pPr>
      <w:r w:rsidRPr="005347B3">
        <w:rPr>
          <w:rFonts w:ascii="Marianne" w:hAnsi="Marianne"/>
          <w:color w:val="00000A"/>
          <w:sz w:val="20"/>
          <w:szCs w:val="20"/>
        </w:rPr>
        <w:t>Le droit d’utiliser les éléments verbaux/graphiques de chacune des Parties est accordé uniquement pour la durée du Contrat et prendra automatiquement fin, sans qu’aucune formalité ne soit nécessaire, à son terme, qu’elle qu’en soit la raison.</w:t>
      </w:r>
    </w:p>
    <w:p w:rsidR="005347B3" w:rsidRDefault="005347B3" w:rsidP="003669C4">
      <w:pPr>
        <w:widowControl w:val="0"/>
        <w:autoSpaceDE w:val="0"/>
        <w:autoSpaceDN w:val="0"/>
        <w:adjustRightInd w:val="0"/>
        <w:spacing w:line="276" w:lineRule="auto"/>
        <w:jc w:val="both"/>
        <w:rPr>
          <w:rFonts w:ascii="Marianne" w:hAnsi="Marianne"/>
          <w:color w:val="00000A"/>
          <w:sz w:val="20"/>
          <w:szCs w:val="20"/>
        </w:rPr>
      </w:pPr>
      <w:r>
        <w:rPr>
          <w:rFonts w:ascii="Marianne" w:hAnsi="Marianne"/>
          <w:color w:val="00000A"/>
          <w:sz w:val="20"/>
          <w:szCs w:val="20"/>
        </w:rPr>
        <w:t xml:space="preserve">La/les commune(s) sont invitées faire figurer le panneau signalétique Petites villes de demain en entrée de ville (modèle disponible en ligne). </w:t>
      </w:r>
    </w:p>
    <w:p w:rsidR="005347B3" w:rsidRDefault="005347B3" w:rsidP="003669C4">
      <w:pPr>
        <w:widowControl w:val="0"/>
        <w:autoSpaceDE w:val="0"/>
        <w:autoSpaceDN w:val="0"/>
        <w:adjustRightInd w:val="0"/>
        <w:spacing w:line="276" w:lineRule="auto"/>
        <w:jc w:val="both"/>
        <w:rPr>
          <w:rFonts w:ascii="Marianne" w:hAnsi="Marianne"/>
          <w:color w:val="00000A"/>
          <w:sz w:val="20"/>
          <w:szCs w:val="20"/>
        </w:rPr>
      </w:pPr>
      <w:r>
        <w:rPr>
          <w:rFonts w:ascii="Marianne" w:hAnsi="Marianne"/>
          <w:color w:val="00000A"/>
          <w:sz w:val="20"/>
          <w:szCs w:val="20"/>
        </w:rPr>
        <w:t>Chaque opération réalisée doit faire l’objet d’un affichage pendant les travaux :</w:t>
      </w:r>
    </w:p>
    <w:p w:rsidR="005347B3" w:rsidRDefault="005347B3" w:rsidP="003669C4">
      <w:pPr>
        <w:pStyle w:val="Paragraphedeliste"/>
        <w:widowControl w:val="0"/>
        <w:numPr>
          <w:ilvl w:val="0"/>
          <w:numId w:val="26"/>
        </w:numPr>
        <w:autoSpaceDE w:val="0"/>
        <w:autoSpaceDN w:val="0"/>
        <w:adjustRightInd w:val="0"/>
        <w:spacing w:line="276" w:lineRule="auto"/>
        <w:jc w:val="both"/>
        <w:rPr>
          <w:rFonts w:ascii="Marianne" w:hAnsi="Marianne"/>
          <w:color w:val="00000A"/>
          <w:sz w:val="20"/>
          <w:szCs w:val="20"/>
        </w:rPr>
      </w:pPr>
      <w:r w:rsidRPr="005347B3">
        <w:rPr>
          <w:rFonts w:ascii="Marianne" w:hAnsi="Marianne"/>
          <w:color w:val="00000A"/>
          <w:sz w:val="20"/>
          <w:szCs w:val="20"/>
        </w:rPr>
        <w:t>identifiant clairement le lien avec le programme Petites villes de demain</w:t>
      </w:r>
      <w:r>
        <w:rPr>
          <w:rFonts w:ascii="Marianne" w:hAnsi="Marianne"/>
          <w:color w:val="00000A"/>
          <w:sz w:val="20"/>
          <w:szCs w:val="20"/>
        </w:rPr>
        <w:t xml:space="preserve"> : </w:t>
      </w:r>
      <w:r w:rsidRPr="005347B3">
        <w:rPr>
          <w:rFonts w:ascii="Marianne" w:hAnsi="Marianne"/>
          <w:color w:val="00000A"/>
          <w:sz w:val="20"/>
          <w:szCs w:val="20"/>
        </w:rPr>
        <w:t>logo ANCT/PVD et mention « </w:t>
      </w:r>
      <w:r>
        <w:rPr>
          <w:rFonts w:ascii="Marianne" w:hAnsi="Marianne"/>
          <w:color w:val="00000A"/>
          <w:sz w:val="20"/>
          <w:szCs w:val="20"/>
        </w:rPr>
        <w:t>L</w:t>
      </w:r>
      <w:r w:rsidRPr="005347B3">
        <w:rPr>
          <w:rFonts w:ascii="Marianne" w:hAnsi="Marianne"/>
          <w:color w:val="00000A"/>
          <w:sz w:val="20"/>
          <w:szCs w:val="20"/>
        </w:rPr>
        <w:t>’Etat s’</w:t>
      </w:r>
      <w:r>
        <w:rPr>
          <w:rFonts w:ascii="Marianne" w:hAnsi="Marianne"/>
          <w:color w:val="00000A"/>
          <w:sz w:val="20"/>
          <w:szCs w:val="20"/>
        </w:rPr>
        <w:t xml:space="preserve">engage </w:t>
      </w:r>
      <w:r w:rsidRPr="005347B3">
        <w:rPr>
          <w:rFonts w:ascii="Marianne" w:hAnsi="Marianne"/>
          <w:color w:val="00000A"/>
          <w:sz w:val="20"/>
          <w:szCs w:val="20"/>
        </w:rPr>
        <w:t xml:space="preserve">pour </w:t>
      </w:r>
      <w:r>
        <w:rPr>
          <w:rFonts w:ascii="Marianne" w:hAnsi="Marianne"/>
          <w:color w:val="00000A"/>
          <w:sz w:val="20"/>
          <w:szCs w:val="20"/>
        </w:rPr>
        <w:t>l’avenir des territoires » (modèle disponible en ligne);</w:t>
      </w:r>
    </w:p>
    <w:p w:rsidR="005347B3" w:rsidRPr="005347B3" w:rsidRDefault="005347B3" w:rsidP="003669C4">
      <w:pPr>
        <w:pStyle w:val="Paragraphedeliste"/>
        <w:widowControl w:val="0"/>
        <w:numPr>
          <w:ilvl w:val="0"/>
          <w:numId w:val="26"/>
        </w:numPr>
        <w:autoSpaceDE w:val="0"/>
        <w:autoSpaceDN w:val="0"/>
        <w:adjustRightInd w:val="0"/>
        <w:spacing w:line="276" w:lineRule="auto"/>
        <w:jc w:val="both"/>
        <w:rPr>
          <w:rFonts w:ascii="Marianne" w:hAnsi="Marianne"/>
          <w:color w:val="00000A"/>
          <w:sz w:val="20"/>
          <w:szCs w:val="20"/>
        </w:rPr>
      </w:pPr>
      <w:r w:rsidRPr="005347B3">
        <w:rPr>
          <w:rFonts w:ascii="Marianne" w:hAnsi="Marianne"/>
          <w:color w:val="00000A"/>
          <w:sz w:val="20"/>
          <w:szCs w:val="20"/>
        </w:rPr>
        <w:t>ainsi que les logos et mentions liés aux modalités d’attribution des subventions et financement propres à chaque Partie.</w:t>
      </w:r>
    </w:p>
    <w:p w:rsidR="00663A65" w:rsidRPr="005347B3" w:rsidRDefault="00690799" w:rsidP="003669C4">
      <w:pPr>
        <w:pStyle w:val="Style1"/>
      </w:pPr>
      <w:r w:rsidRPr="00CF7167">
        <w:t xml:space="preserve">Article </w:t>
      </w:r>
      <w:r w:rsidR="00166D38" w:rsidRPr="00CF7167">
        <w:t>1</w:t>
      </w:r>
      <w:r w:rsidR="005347B3">
        <w:t>1</w:t>
      </w:r>
      <w:r w:rsidR="00166D38" w:rsidRPr="00CF7167">
        <w:t> </w:t>
      </w:r>
      <w:r w:rsidRPr="00CF7167">
        <w:rPr>
          <w:rFonts w:cs="Marianne"/>
        </w:rPr>
        <w:t>–</w:t>
      </w:r>
      <w:r w:rsidRPr="00CF7167">
        <w:t xml:space="preserve"> Entr</w:t>
      </w:r>
      <w:r w:rsidRPr="00CF7167">
        <w:rPr>
          <w:rFonts w:cs="Marianne"/>
        </w:rPr>
        <w:t>é</w:t>
      </w:r>
      <w:r w:rsidRPr="00CF7167">
        <w:t>e en vigueur</w:t>
      </w:r>
      <w:r w:rsidR="000C1698">
        <w:t>,</w:t>
      </w:r>
      <w:r w:rsidRPr="00CF7167">
        <w:t xml:space="preserve"> dur</w:t>
      </w:r>
      <w:r w:rsidRPr="00CF7167">
        <w:rPr>
          <w:rFonts w:cs="Marianne"/>
        </w:rPr>
        <w:t>é</w:t>
      </w:r>
      <w:r w:rsidR="000C1698">
        <w:t>e de la convention et publicité</w:t>
      </w:r>
    </w:p>
    <w:p w:rsidR="00663A65" w:rsidRPr="00CF7167" w:rsidRDefault="00690799" w:rsidP="003669C4">
      <w:pPr>
        <w:widowControl w:val="0"/>
        <w:spacing w:after="0" w:line="276" w:lineRule="auto"/>
        <w:jc w:val="both"/>
        <w:rPr>
          <w:rFonts w:ascii="Marianne" w:hAnsi="Marianne"/>
          <w:color w:val="00000A"/>
          <w:sz w:val="20"/>
          <w:szCs w:val="20"/>
        </w:rPr>
      </w:pPr>
      <w:r w:rsidRPr="00CF7167">
        <w:rPr>
          <w:rFonts w:ascii="Marianne" w:hAnsi="Marianne"/>
          <w:color w:val="00000A"/>
          <w:sz w:val="20"/>
          <w:szCs w:val="20"/>
        </w:rPr>
        <w:t xml:space="preserve">L’entrée en vigueur du </w:t>
      </w:r>
      <w:r w:rsidR="002C141C">
        <w:rPr>
          <w:rFonts w:ascii="Marianne" w:hAnsi="Marianne"/>
          <w:color w:val="00000A"/>
          <w:sz w:val="20"/>
          <w:szCs w:val="20"/>
        </w:rPr>
        <w:t>programme</w:t>
      </w:r>
      <w:r w:rsidRPr="00CF7167">
        <w:rPr>
          <w:rFonts w:ascii="Marianne" w:hAnsi="Marianne"/>
          <w:color w:val="00000A"/>
          <w:sz w:val="20"/>
          <w:szCs w:val="20"/>
        </w:rPr>
        <w:t xml:space="preserve"> est effective à la date de signature du présent contrat</w:t>
      </w:r>
      <w:r w:rsidR="002C141C">
        <w:rPr>
          <w:rFonts w:ascii="Marianne" w:hAnsi="Marianne"/>
          <w:color w:val="00000A"/>
          <w:sz w:val="20"/>
          <w:szCs w:val="20"/>
        </w:rPr>
        <w:t xml:space="preserve">, jusqu’à </w:t>
      </w:r>
      <w:r w:rsidR="002C141C">
        <w:rPr>
          <w:rFonts w:ascii="Marianne" w:hAnsi="Marianne"/>
          <w:color w:val="00000A"/>
          <w:sz w:val="20"/>
          <w:szCs w:val="20"/>
        </w:rPr>
        <w:lastRenderedPageBreak/>
        <w:t>mars 2026</w:t>
      </w:r>
      <w:r w:rsidRPr="00CF7167">
        <w:rPr>
          <w:rFonts w:ascii="Marianne" w:hAnsi="Marianne"/>
          <w:color w:val="00000A"/>
          <w:sz w:val="20"/>
          <w:szCs w:val="20"/>
        </w:rPr>
        <w:t>.</w:t>
      </w:r>
    </w:p>
    <w:p w:rsidR="00663A65" w:rsidRPr="00CF7167" w:rsidRDefault="00663A65" w:rsidP="003669C4">
      <w:pPr>
        <w:widowControl w:val="0"/>
        <w:spacing w:after="0" w:line="276" w:lineRule="auto"/>
        <w:jc w:val="both"/>
        <w:rPr>
          <w:rFonts w:ascii="Marianne" w:hAnsi="Marianne"/>
          <w:color w:val="00000A"/>
          <w:sz w:val="20"/>
          <w:szCs w:val="20"/>
        </w:rPr>
      </w:pPr>
    </w:p>
    <w:p w:rsidR="00663A65" w:rsidRDefault="005347B3" w:rsidP="003669C4">
      <w:pPr>
        <w:widowControl w:val="0"/>
        <w:tabs>
          <w:tab w:val="left" w:pos="7719"/>
        </w:tabs>
        <w:spacing w:after="0" w:line="276" w:lineRule="auto"/>
        <w:jc w:val="both"/>
        <w:rPr>
          <w:rFonts w:ascii="Marianne" w:hAnsi="Marianne"/>
          <w:color w:val="000000"/>
          <w:sz w:val="20"/>
          <w:szCs w:val="20"/>
        </w:rPr>
      </w:pPr>
      <w:r>
        <w:rPr>
          <w:rFonts w:ascii="Marianne" w:hAnsi="Marianne"/>
          <w:color w:val="000000"/>
          <w:sz w:val="20"/>
          <w:szCs w:val="20"/>
        </w:rPr>
        <w:t>Au terme de la convention</w:t>
      </w:r>
      <w:r w:rsidR="00690799" w:rsidRPr="00CF7167">
        <w:rPr>
          <w:rFonts w:ascii="Marianne" w:hAnsi="Marianne"/>
          <w:color w:val="000000"/>
          <w:sz w:val="20"/>
          <w:szCs w:val="20"/>
        </w:rPr>
        <w:t>, un bilan sera conduit pour en évaluer les résultats</w:t>
      </w:r>
      <w:r w:rsidR="002F00EE" w:rsidRPr="00CF7167">
        <w:rPr>
          <w:rFonts w:ascii="Marianne" w:hAnsi="Marianne"/>
          <w:color w:val="000000"/>
          <w:sz w:val="20"/>
          <w:szCs w:val="20"/>
        </w:rPr>
        <w:t xml:space="preserve"> et les impacts</w:t>
      </w:r>
      <w:r w:rsidR="00690799" w:rsidRPr="00CF7167">
        <w:rPr>
          <w:rFonts w:ascii="Marianne" w:hAnsi="Marianne"/>
          <w:color w:val="000000"/>
          <w:sz w:val="20"/>
          <w:szCs w:val="20"/>
        </w:rPr>
        <w:t>.</w:t>
      </w:r>
      <w:r w:rsidR="000C1698">
        <w:rPr>
          <w:rFonts w:ascii="Marianne" w:hAnsi="Marianne"/>
          <w:color w:val="000000"/>
          <w:sz w:val="20"/>
          <w:szCs w:val="20"/>
        </w:rPr>
        <w:tab/>
      </w:r>
    </w:p>
    <w:p w:rsidR="000C1698" w:rsidRPr="000C1698" w:rsidRDefault="000C1698" w:rsidP="003669C4">
      <w:pPr>
        <w:pStyle w:val="NormalWeb"/>
        <w:keepNext w:val="0"/>
        <w:widowControl w:val="0"/>
        <w:jc w:val="both"/>
        <w:rPr>
          <w:rFonts w:ascii="Marianne" w:eastAsia="Calibri" w:hAnsi="Marianne" w:cs="Calibri"/>
          <w:sz w:val="20"/>
          <w:szCs w:val="20"/>
        </w:rPr>
      </w:pPr>
      <w:r w:rsidRPr="000C1698">
        <w:rPr>
          <w:rFonts w:ascii="Marianne" w:eastAsia="Calibri" w:hAnsi="Marianne" w:cs="Calibri"/>
          <w:sz w:val="20"/>
          <w:szCs w:val="20"/>
        </w:rPr>
        <w:t>La présente convention est publiée au recueil des actes admin</w:t>
      </w:r>
      <w:r>
        <w:rPr>
          <w:rFonts w:ascii="Marianne" w:eastAsia="Calibri" w:hAnsi="Marianne" w:cs="Calibri"/>
          <w:sz w:val="20"/>
          <w:szCs w:val="20"/>
        </w:rPr>
        <w:t xml:space="preserve">istratifs de l'EPCI signataire. </w:t>
      </w:r>
      <w:r w:rsidRPr="000C1698">
        <w:rPr>
          <w:rFonts w:ascii="Marianne" w:eastAsia="Calibri" w:hAnsi="Marianne" w:cs="Calibri"/>
          <w:sz w:val="20"/>
          <w:szCs w:val="20"/>
        </w:rPr>
        <w:t>Elle est transmise pour information au DDFIP</w:t>
      </w:r>
      <w:r>
        <w:rPr>
          <w:rFonts w:ascii="Marianne" w:eastAsia="Calibri" w:hAnsi="Marianne" w:cs="Calibri"/>
          <w:sz w:val="20"/>
          <w:szCs w:val="20"/>
        </w:rPr>
        <w:t xml:space="preserve"> ainsi qu’à l’ANCT</w:t>
      </w:r>
      <w:r w:rsidRPr="000C1698">
        <w:rPr>
          <w:rFonts w:ascii="Marianne" w:eastAsia="Calibri" w:hAnsi="Marianne" w:cs="Calibri"/>
          <w:sz w:val="20"/>
          <w:szCs w:val="20"/>
        </w:rPr>
        <w:t>.</w:t>
      </w:r>
      <w:r>
        <w:rPr>
          <w:rFonts w:ascii="Marianne" w:eastAsia="Calibri" w:hAnsi="Marianne" w:cs="Calibri"/>
          <w:sz w:val="20"/>
          <w:szCs w:val="20"/>
        </w:rPr>
        <w:t xml:space="preserve"> Elle pourra faire l’objet d’une mise en ligne, au niveau local et par l’ANCT.</w:t>
      </w:r>
    </w:p>
    <w:p w:rsidR="00663A65" w:rsidRPr="003669C4" w:rsidRDefault="00690799" w:rsidP="003669C4">
      <w:pPr>
        <w:pStyle w:val="Style1"/>
      </w:pPr>
      <w:r w:rsidRPr="00CF7167">
        <w:t xml:space="preserve">Article </w:t>
      </w:r>
      <w:r w:rsidR="00166D38" w:rsidRPr="00CF7167">
        <w:t>1</w:t>
      </w:r>
      <w:r w:rsidR="005347B3">
        <w:t>2</w:t>
      </w:r>
      <w:r w:rsidR="00166D38" w:rsidRPr="00CF7167">
        <w:t xml:space="preserve"> </w:t>
      </w:r>
      <w:r w:rsidRPr="00CF7167">
        <w:t xml:space="preserve">– Evolution et mise à jour du </w:t>
      </w:r>
      <w:r w:rsidR="002C141C">
        <w:t>programme</w:t>
      </w:r>
    </w:p>
    <w:p w:rsidR="00663A65" w:rsidRPr="00CF7167" w:rsidRDefault="00690799" w:rsidP="003669C4">
      <w:pPr>
        <w:widowControl w:val="0"/>
        <w:spacing w:after="0" w:line="276" w:lineRule="auto"/>
        <w:jc w:val="both"/>
        <w:rPr>
          <w:rFonts w:ascii="Marianne" w:hAnsi="Marianne"/>
          <w:color w:val="00000A"/>
          <w:sz w:val="20"/>
          <w:szCs w:val="20"/>
        </w:rPr>
      </w:pPr>
      <w:bookmarkStart w:id="1" w:name="_heading=h.gjdgxs" w:colFirst="0" w:colLast="0"/>
      <w:bookmarkEnd w:id="1"/>
      <w:r w:rsidRPr="00CF7167">
        <w:rPr>
          <w:rFonts w:ascii="Marianne" w:hAnsi="Marianne"/>
          <w:color w:val="00000A"/>
          <w:sz w:val="20"/>
          <w:szCs w:val="20"/>
        </w:rPr>
        <w:t xml:space="preserve">Le </w:t>
      </w:r>
      <w:r w:rsidR="002C141C">
        <w:rPr>
          <w:rFonts w:ascii="Marianne" w:hAnsi="Marianne"/>
          <w:color w:val="00000A"/>
          <w:sz w:val="20"/>
          <w:szCs w:val="20"/>
        </w:rPr>
        <w:t>programme</w:t>
      </w:r>
      <w:r w:rsidRPr="00CF7167">
        <w:rPr>
          <w:rFonts w:ascii="Marianne" w:hAnsi="Marianne"/>
          <w:color w:val="00000A"/>
          <w:sz w:val="20"/>
          <w:szCs w:val="20"/>
        </w:rPr>
        <w:t xml:space="preserve"> est évolutif.</w:t>
      </w:r>
      <w:r w:rsidR="00E90994">
        <w:rPr>
          <w:rFonts w:ascii="Marianne" w:hAnsi="Marianne"/>
          <w:color w:val="00000A"/>
          <w:sz w:val="20"/>
          <w:szCs w:val="20"/>
        </w:rPr>
        <w:t xml:space="preserve"> </w:t>
      </w:r>
      <w:r w:rsidR="000C1698">
        <w:rPr>
          <w:rFonts w:ascii="Marianne" w:hAnsi="Marianne"/>
          <w:color w:val="00000A"/>
          <w:sz w:val="20"/>
          <w:szCs w:val="20"/>
        </w:rPr>
        <w:t xml:space="preserve">Le corps de la convention </w:t>
      </w:r>
      <w:r w:rsidR="00E76068" w:rsidRPr="00CF7167">
        <w:rPr>
          <w:rFonts w:ascii="Marianne" w:hAnsi="Marianne"/>
          <w:color w:val="00000A"/>
          <w:sz w:val="20"/>
          <w:szCs w:val="20"/>
        </w:rPr>
        <w:t xml:space="preserve">et ses </w:t>
      </w:r>
      <w:r w:rsidRPr="00CF7167">
        <w:rPr>
          <w:rFonts w:ascii="Marianne" w:hAnsi="Marianne"/>
          <w:color w:val="00000A"/>
          <w:sz w:val="20"/>
          <w:szCs w:val="20"/>
        </w:rPr>
        <w:t>annexes peu</w:t>
      </w:r>
      <w:r w:rsidR="00E76068" w:rsidRPr="00CF7167">
        <w:rPr>
          <w:rFonts w:ascii="Marianne" w:hAnsi="Marianne"/>
          <w:color w:val="00000A"/>
          <w:sz w:val="20"/>
          <w:szCs w:val="20"/>
        </w:rPr>
        <w:t>vent</w:t>
      </w:r>
      <w:r w:rsidRPr="00CF7167">
        <w:rPr>
          <w:rFonts w:ascii="Marianne" w:hAnsi="Marianne"/>
          <w:color w:val="00000A"/>
          <w:sz w:val="20"/>
          <w:szCs w:val="20"/>
        </w:rPr>
        <w:t xml:space="preserve"> être modifié</w:t>
      </w:r>
      <w:r w:rsidR="00E76068" w:rsidRPr="00CF7167">
        <w:rPr>
          <w:rFonts w:ascii="Marianne" w:hAnsi="Marianne"/>
          <w:color w:val="00000A"/>
          <w:sz w:val="20"/>
          <w:szCs w:val="20"/>
        </w:rPr>
        <w:t>s</w:t>
      </w:r>
      <w:r w:rsidRPr="00CF7167">
        <w:rPr>
          <w:rFonts w:ascii="Marianne" w:hAnsi="Marianne"/>
          <w:color w:val="00000A"/>
          <w:sz w:val="20"/>
          <w:szCs w:val="20"/>
        </w:rPr>
        <w:t xml:space="preserve"> par avenant d’un commun accord entre toutes les parties signataires du </w:t>
      </w:r>
      <w:r w:rsidR="002C141C">
        <w:rPr>
          <w:rFonts w:ascii="Marianne" w:hAnsi="Marianne"/>
          <w:color w:val="00000A"/>
          <w:sz w:val="20"/>
          <w:szCs w:val="20"/>
        </w:rPr>
        <w:t>programme</w:t>
      </w:r>
      <w:r w:rsidRPr="00CF7167">
        <w:rPr>
          <w:rFonts w:ascii="Marianne" w:hAnsi="Marianne"/>
          <w:color w:val="00000A"/>
          <w:sz w:val="20"/>
          <w:szCs w:val="20"/>
        </w:rPr>
        <w:t xml:space="preserve"> et après avis du comité de </w:t>
      </w:r>
      <w:r w:rsidR="000C1698">
        <w:rPr>
          <w:rFonts w:ascii="Marianne" w:hAnsi="Marianne"/>
          <w:color w:val="00000A"/>
          <w:sz w:val="20"/>
          <w:szCs w:val="20"/>
        </w:rPr>
        <w:t>projet</w:t>
      </w:r>
      <w:r w:rsidRPr="00CF7167">
        <w:rPr>
          <w:rFonts w:ascii="Marianne" w:hAnsi="Marianne"/>
          <w:color w:val="00000A"/>
          <w:sz w:val="20"/>
          <w:szCs w:val="20"/>
        </w:rPr>
        <w:t>. C’est notamment le cas lors d’une évolution de son périmètre</w:t>
      </w:r>
      <w:r w:rsidR="000C1698">
        <w:rPr>
          <w:rFonts w:ascii="Marianne" w:hAnsi="Marianne"/>
          <w:color w:val="00000A"/>
          <w:sz w:val="20"/>
          <w:szCs w:val="20"/>
        </w:rPr>
        <w:t xml:space="preserve"> ou de l’intitulé des orientations, de leurs objectifs et indicateurs</w:t>
      </w:r>
      <w:r w:rsidRPr="00CF7167">
        <w:rPr>
          <w:rFonts w:ascii="Marianne" w:hAnsi="Marianne"/>
          <w:color w:val="00000A"/>
          <w:sz w:val="20"/>
          <w:szCs w:val="20"/>
        </w:rPr>
        <w:t>.</w:t>
      </w:r>
    </w:p>
    <w:p w:rsidR="00663A65" w:rsidRPr="00CF7167" w:rsidRDefault="00663A65" w:rsidP="003669C4">
      <w:pPr>
        <w:widowControl w:val="0"/>
        <w:spacing w:after="0" w:line="276" w:lineRule="auto"/>
        <w:jc w:val="both"/>
        <w:rPr>
          <w:rFonts w:ascii="Marianne" w:hAnsi="Marianne"/>
          <w:color w:val="00000A"/>
          <w:sz w:val="20"/>
          <w:szCs w:val="20"/>
        </w:rPr>
      </w:pPr>
      <w:bookmarkStart w:id="2" w:name="_heading=h.30j0zll" w:colFirst="0" w:colLast="0"/>
      <w:bookmarkEnd w:id="2"/>
    </w:p>
    <w:p w:rsidR="00663A65" w:rsidRPr="003669C4" w:rsidRDefault="00690799" w:rsidP="003669C4">
      <w:pPr>
        <w:pStyle w:val="Style1"/>
      </w:pPr>
      <w:r w:rsidRPr="00CF7167">
        <w:t xml:space="preserve">Article </w:t>
      </w:r>
      <w:r w:rsidR="00166D38" w:rsidRPr="00CF7167">
        <w:t>1</w:t>
      </w:r>
      <w:r w:rsidR="005347B3">
        <w:t>3</w:t>
      </w:r>
      <w:r w:rsidR="00166D38" w:rsidRPr="00CF7167">
        <w:t xml:space="preserve"> </w:t>
      </w:r>
      <w:r w:rsidRPr="00CF7167">
        <w:t xml:space="preserve">- Résiliation du </w:t>
      </w:r>
      <w:r w:rsidR="002C141C">
        <w:t>programme</w:t>
      </w:r>
    </w:p>
    <w:p w:rsidR="00663A65" w:rsidRPr="00CF7167" w:rsidRDefault="00690799" w:rsidP="003669C4">
      <w:pPr>
        <w:widowControl w:val="0"/>
        <w:spacing w:after="0" w:line="276" w:lineRule="auto"/>
        <w:jc w:val="both"/>
        <w:rPr>
          <w:rFonts w:ascii="Marianne" w:hAnsi="Marianne"/>
          <w:color w:val="00000A"/>
          <w:sz w:val="20"/>
          <w:szCs w:val="20"/>
        </w:rPr>
      </w:pPr>
      <w:r w:rsidRPr="00CF7167">
        <w:rPr>
          <w:rFonts w:ascii="Marianne" w:hAnsi="Marianne"/>
          <w:color w:val="000000"/>
          <w:sz w:val="20"/>
          <w:szCs w:val="20"/>
        </w:rPr>
        <w:t xml:space="preserve">D’un commun accord entre les parties signataires du </w:t>
      </w:r>
      <w:r w:rsidR="002C141C">
        <w:rPr>
          <w:rFonts w:ascii="Marianne" w:hAnsi="Marianne"/>
          <w:color w:val="000000"/>
          <w:sz w:val="20"/>
          <w:szCs w:val="20"/>
        </w:rPr>
        <w:t>programme</w:t>
      </w:r>
      <w:r w:rsidRPr="00CF7167">
        <w:rPr>
          <w:rFonts w:ascii="Marianne" w:hAnsi="Marianne"/>
          <w:color w:val="000000"/>
          <w:sz w:val="20"/>
          <w:szCs w:val="20"/>
        </w:rPr>
        <w:t xml:space="preserve"> et après avis favorable du comité de p</w:t>
      </w:r>
      <w:r w:rsidR="000C1698">
        <w:rPr>
          <w:rFonts w:ascii="Marianne" w:hAnsi="Marianne"/>
          <w:color w:val="000000"/>
          <w:sz w:val="20"/>
          <w:szCs w:val="20"/>
        </w:rPr>
        <w:t>ilotage, il peut être mis fin à la présente</w:t>
      </w:r>
      <w:r w:rsidRPr="00CF7167">
        <w:rPr>
          <w:rFonts w:ascii="Marianne" w:hAnsi="Marianne"/>
          <w:color w:val="000000"/>
          <w:sz w:val="20"/>
          <w:szCs w:val="20"/>
        </w:rPr>
        <w:t xml:space="preserve"> présent </w:t>
      </w:r>
      <w:r w:rsidR="000C1698">
        <w:rPr>
          <w:rFonts w:ascii="Marianne" w:hAnsi="Marianne"/>
          <w:color w:val="000000"/>
          <w:sz w:val="20"/>
          <w:szCs w:val="20"/>
        </w:rPr>
        <w:t>convention</w:t>
      </w:r>
      <w:r w:rsidRPr="00CF7167">
        <w:rPr>
          <w:rFonts w:ascii="Marianne" w:hAnsi="Marianne"/>
          <w:color w:val="000000"/>
          <w:sz w:val="20"/>
          <w:szCs w:val="20"/>
        </w:rPr>
        <w:t>.</w:t>
      </w:r>
    </w:p>
    <w:p w:rsidR="00663A65" w:rsidRPr="003669C4" w:rsidRDefault="00690799" w:rsidP="003669C4">
      <w:pPr>
        <w:pStyle w:val="Style1"/>
      </w:pPr>
      <w:r w:rsidRPr="00CF7167">
        <w:t xml:space="preserve">Article </w:t>
      </w:r>
      <w:r w:rsidR="00166D38" w:rsidRPr="00CF7167">
        <w:t>1</w:t>
      </w:r>
      <w:r w:rsidR="005347B3">
        <w:t>4</w:t>
      </w:r>
      <w:r w:rsidR="00166D38" w:rsidRPr="00CF7167">
        <w:t xml:space="preserve"> </w:t>
      </w:r>
      <w:r w:rsidRPr="00CF7167">
        <w:t>– Traitement des litiges</w:t>
      </w:r>
    </w:p>
    <w:p w:rsidR="000C1698" w:rsidRPr="000C1698" w:rsidRDefault="000C1698" w:rsidP="003669C4">
      <w:pPr>
        <w:widowControl w:val="0"/>
        <w:spacing w:line="276" w:lineRule="auto"/>
        <w:jc w:val="both"/>
        <w:rPr>
          <w:rFonts w:ascii="Marianne" w:hAnsi="Marianne"/>
          <w:color w:val="000000"/>
          <w:sz w:val="20"/>
          <w:szCs w:val="20"/>
        </w:rPr>
      </w:pPr>
      <w:r>
        <w:rPr>
          <w:rFonts w:ascii="Marianne" w:hAnsi="Marianne"/>
          <w:color w:val="000000"/>
          <w:sz w:val="20"/>
          <w:szCs w:val="20"/>
        </w:rPr>
        <w:t>La</w:t>
      </w:r>
      <w:r w:rsidRPr="000C1698">
        <w:rPr>
          <w:rFonts w:ascii="Marianne" w:hAnsi="Marianne"/>
          <w:color w:val="000000"/>
          <w:sz w:val="20"/>
          <w:szCs w:val="20"/>
        </w:rPr>
        <w:t xml:space="preserve"> présen</w:t>
      </w:r>
      <w:r>
        <w:rPr>
          <w:rFonts w:ascii="Marianne" w:hAnsi="Marianne"/>
          <w:color w:val="000000"/>
          <w:sz w:val="20"/>
          <w:szCs w:val="20"/>
        </w:rPr>
        <w:t>te</w:t>
      </w:r>
      <w:r w:rsidRPr="000C1698">
        <w:rPr>
          <w:rFonts w:ascii="Marianne" w:hAnsi="Marianne"/>
          <w:color w:val="000000"/>
          <w:sz w:val="20"/>
          <w:szCs w:val="20"/>
        </w:rPr>
        <w:t xml:space="preserve"> con</w:t>
      </w:r>
      <w:r>
        <w:rPr>
          <w:rFonts w:ascii="Marianne" w:hAnsi="Marianne"/>
          <w:color w:val="000000"/>
          <w:sz w:val="20"/>
          <w:szCs w:val="20"/>
        </w:rPr>
        <w:t>vention</w:t>
      </w:r>
      <w:r w:rsidRPr="000C1698">
        <w:rPr>
          <w:rFonts w:ascii="Marianne" w:hAnsi="Marianne"/>
          <w:color w:val="000000"/>
          <w:sz w:val="20"/>
          <w:szCs w:val="20"/>
        </w:rPr>
        <w:t xml:space="preserve"> est régi</w:t>
      </w:r>
      <w:r>
        <w:rPr>
          <w:rFonts w:ascii="Marianne" w:hAnsi="Marianne"/>
          <w:color w:val="000000"/>
          <w:sz w:val="20"/>
          <w:szCs w:val="20"/>
        </w:rPr>
        <w:t>e</w:t>
      </w:r>
      <w:r w:rsidRPr="000C1698">
        <w:rPr>
          <w:rFonts w:ascii="Marianne" w:hAnsi="Marianne"/>
          <w:color w:val="000000"/>
          <w:sz w:val="20"/>
          <w:szCs w:val="20"/>
        </w:rPr>
        <w:t xml:space="preserve"> par le droit français.</w:t>
      </w:r>
    </w:p>
    <w:p w:rsidR="000C1698" w:rsidRPr="000C1698" w:rsidRDefault="000C1698" w:rsidP="003669C4">
      <w:pPr>
        <w:widowControl w:val="0"/>
        <w:spacing w:line="276" w:lineRule="auto"/>
        <w:jc w:val="both"/>
        <w:rPr>
          <w:rFonts w:ascii="Marianne" w:hAnsi="Marianne"/>
          <w:color w:val="000000"/>
          <w:sz w:val="20"/>
          <w:szCs w:val="20"/>
        </w:rPr>
      </w:pPr>
      <w:r w:rsidRPr="000C1698">
        <w:rPr>
          <w:rFonts w:ascii="Marianne" w:hAnsi="Marianne"/>
          <w:color w:val="000000"/>
          <w:sz w:val="20"/>
          <w:szCs w:val="20"/>
        </w:rPr>
        <w:t>En cas de contestation, litiges ou autres différends éventuels sur l’</w:t>
      </w:r>
      <w:r>
        <w:rPr>
          <w:rFonts w:ascii="Marianne" w:hAnsi="Marianne"/>
          <w:color w:val="000000"/>
          <w:sz w:val="20"/>
          <w:szCs w:val="20"/>
        </w:rPr>
        <w:t>interprétation ou l’exécution de la convention</w:t>
      </w:r>
      <w:r w:rsidRPr="000C1698">
        <w:rPr>
          <w:rFonts w:ascii="Marianne" w:hAnsi="Marianne"/>
          <w:color w:val="000000"/>
          <w:sz w:val="20"/>
          <w:szCs w:val="20"/>
        </w:rPr>
        <w:t xml:space="preserve">, les parties s’efforceront de parvenir à un règlement à l’amiable entre elles. </w:t>
      </w:r>
    </w:p>
    <w:p w:rsidR="000C1698" w:rsidRPr="000C1698" w:rsidRDefault="000C1698" w:rsidP="003669C4">
      <w:pPr>
        <w:widowControl w:val="0"/>
        <w:spacing w:line="276" w:lineRule="auto"/>
        <w:jc w:val="both"/>
        <w:rPr>
          <w:rFonts w:ascii="Marianne" w:hAnsi="Marianne"/>
          <w:color w:val="000000"/>
          <w:sz w:val="20"/>
          <w:szCs w:val="20"/>
        </w:rPr>
      </w:pPr>
      <w:r w:rsidRPr="000C1698">
        <w:rPr>
          <w:rFonts w:ascii="Marianne" w:hAnsi="Marianne"/>
          <w:color w:val="000000"/>
          <w:sz w:val="20"/>
          <w:szCs w:val="20"/>
        </w:rPr>
        <w:t>A défaut, et préalablement à l’engagement de toute action contentieuse et sous réserves des dispositions prises au titre des articles précédents, les parties s’engagent à recourir à la médiation en application des articles L 213-1 du code de la justice administrative du différend qui les oppose et de saisir le président du Tribunal administratif de XXX à l’effet d’organiser la mission de médiation et de désigner la ou les personnes qui en seront chargées.</w:t>
      </w:r>
    </w:p>
    <w:p w:rsidR="000C1698" w:rsidRPr="000C1698" w:rsidRDefault="000C1698" w:rsidP="003669C4">
      <w:pPr>
        <w:widowControl w:val="0"/>
        <w:spacing w:after="0" w:line="276" w:lineRule="auto"/>
        <w:jc w:val="both"/>
        <w:rPr>
          <w:rFonts w:ascii="Marianne" w:hAnsi="Marianne"/>
          <w:color w:val="000000"/>
          <w:sz w:val="20"/>
          <w:szCs w:val="20"/>
        </w:rPr>
      </w:pPr>
      <w:r w:rsidRPr="000C1698">
        <w:rPr>
          <w:rFonts w:ascii="Marianne" w:hAnsi="Marianne"/>
          <w:color w:val="000000"/>
          <w:sz w:val="20"/>
          <w:szCs w:val="20"/>
        </w:rPr>
        <w:t>En cas d’échec d’une solution amiable, tout li</w:t>
      </w:r>
      <w:r>
        <w:rPr>
          <w:rFonts w:ascii="Marianne" w:hAnsi="Marianne"/>
          <w:color w:val="000000"/>
          <w:sz w:val="20"/>
          <w:szCs w:val="20"/>
        </w:rPr>
        <w:t>tige ou contestation auxquels la</w:t>
      </w:r>
      <w:r w:rsidRPr="000C1698">
        <w:rPr>
          <w:rFonts w:ascii="Marianne" w:hAnsi="Marianne"/>
          <w:color w:val="000000"/>
          <w:sz w:val="20"/>
          <w:szCs w:val="20"/>
        </w:rPr>
        <w:t xml:space="preserve"> présent</w:t>
      </w:r>
      <w:r>
        <w:rPr>
          <w:rFonts w:ascii="Marianne" w:hAnsi="Marianne"/>
          <w:color w:val="000000"/>
          <w:sz w:val="20"/>
          <w:szCs w:val="20"/>
        </w:rPr>
        <w:t>e</w:t>
      </w:r>
      <w:r w:rsidRPr="000C1698">
        <w:rPr>
          <w:rFonts w:ascii="Marianne" w:hAnsi="Marianne"/>
          <w:color w:val="000000"/>
          <w:sz w:val="20"/>
          <w:szCs w:val="20"/>
        </w:rPr>
        <w:t xml:space="preserve"> </w:t>
      </w:r>
      <w:r>
        <w:rPr>
          <w:rFonts w:ascii="Marianne" w:hAnsi="Marianne"/>
          <w:color w:val="000000"/>
          <w:sz w:val="20"/>
          <w:szCs w:val="20"/>
        </w:rPr>
        <w:t>convention</w:t>
      </w:r>
      <w:r w:rsidRPr="000C1698">
        <w:rPr>
          <w:rFonts w:ascii="Marianne" w:hAnsi="Marianne"/>
          <w:color w:val="000000"/>
          <w:sz w:val="20"/>
          <w:szCs w:val="20"/>
        </w:rPr>
        <w:t xml:space="preserve"> pourrait donner lieu tant sur sa validité que sur son interprétation, son exécution ou sa réalisation, sera soumis aux tribunaux compétents du ressort de la juridiction de XXX.</w:t>
      </w:r>
    </w:p>
    <w:p w:rsidR="00663A65" w:rsidRDefault="00663A65" w:rsidP="003669C4">
      <w:pPr>
        <w:widowControl w:val="0"/>
        <w:spacing w:after="0" w:line="276" w:lineRule="auto"/>
        <w:jc w:val="both"/>
        <w:rPr>
          <w:rFonts w:ascii="Marianne" w:hAnsi="Marianne"/>
          <w:color w:val="00000A"/>
          <w:sz w:val="20"/>
          <w:szCs w:val="20"/>
        </w:rPr>
      </w:pPr>
    </w:p>
    <w:p w:rsidR="00AA2F1A" w:rsidRDefault="00AA2F1A" w:rsidP="003669C4">
      <w:pPr>
        <w:widowControl w:val="0"/>
        <w:spacing w:after="0" w:line="276" w:lineRule="auto"/>
        <w:jc w:val="both"/>
        <w:rPr>
          <w:rFonts w:ascii="Marianne" w:hAnsi="Marianne"/>
          <w:color w:val="00000A"/>
          <w:sz w:val="20"/>
          <w:szCs w:val="20"/>
        </w:rPr>
      </w:pPr>
    </w:p>
    <w:p w:rsidR="00AA2F1A" w:rsidRPr="00CF7167" w:rsidRDefault="00AA2F1A" w:rsidP="003669C4">
      <w:pPr>
        <w:widowControl w:val="0"/>
        <w:spacing w:after="0" w:line="276" w:lineRule="auto"/>
        <w:jc w:val="both"/>
        <w:rPr>
          <w:rFonts w:ascii="Marianne" w:hAnsi="Marianne"/>
          <w:color w:val="00000A"/>
          <w:sz w:val="20"/>
          <w:szCs w:val="20"/>
        </w:rPr>
      </w:pPr>
    </w:p>
    <w:p w:rsidR="00663A65" w:rsidRPr="00CF7167" w:rsidRDefault="00663A65" w:rsidP="003669C4">
      <w:pPr>
        <w:widowControl w:val="0"/>
        <w:spacing w:after="0" w:line="276" w:lineRule="auto"/>
        <w:rPr>
          <w:rFonts w:ascii="Marianne" w:hAnsi="Marianne"/>
          <w:color w:val="000000"/>
          <w:sz w:val="20"/>
          <w:szCs w:val="20"/>
        </w:rPr>
      </w:pPr>
    </w:p>
    <w:p w:rsidR="00663A65" w:rsidRPr="00CF7167" w:rsidRDefault="00690799" w:rsidP="003669C4">
      <w:pPr>
        <w:widowControl w:val="0"/>
        <w:spacing w:after="0" w:line="276" w:lineRule="auto"/>
        <w:rPr>
          <w:rFonts w:ascii="Marianne" w:hAnsi="Marianne"/>
          <w:color w:val="000000"/>
          <w:sz w:val="20"/>
          <w:szCs w:val="20"/>
        </w:rPr>
      </w:pPr>
      <w:r w:rsidRPr="00CF7167">
        <w:rPr>
          <w:rFonts w:ascii="Marianne" w:hAnsi="Marianne"/>
          <w:color w:val="000000"/>
          <w:sz w:val="20"/>
          <w:szCs w:val="20"/>
        </w:rPr>
        <w:t xml:space="preserve">Signé à </w:t>
      </w:r>
      <w:proofErr w:type="spellStart"/>
      <w:r w:rsidRPr="00CF7167">
        <w:rPr>
          <w:rFonts w:ascii="Marianne" w:hAnsi="Marianne"/>
          <w:color w:val="000000"/>
          <w:sz w:val="20"/>
          <w:szCs w:val="20"/>
        </w:rPr>
        <w:t>xxxx</w:t>
      </w:r>
      <w:proofErr w:type="spellEnd"/>
      <w:r w:rsidRPr="00CF7167">
        <w:rPr>
          <w:rFonts w:ascii="Marianne" w:hAnsi="Marianne"/>
          <w:color w:val="000000"/>
          <w:sz w:val="20"/>
          <w:szCs w:val="20"/>
        </w:rPr>
        <w:t xml:space="preserve"> le xxx</w:t>
      </w:r>
    </w:p>
    <w:p w:rsidR="00663A65" w:rsidRPr="00CF7167" w:rsidRDefault="00663A65" w:rsidP="003669C4">
      <w:pPr>
        <w:widowControl w:val="0"/>
        <w:spacing w:after="0" w:line="276" w:lineRule="auto"/>
        <w:rPr>
          <w:rFonts w:ascii="Marianne" w:hAnsi="Marianne"/>
          <w:color w:val="000000"/>
          <w:sz w:val="20"/>
          <w:szCs w:val="20"/>
        </w:rPr>
      </w:pPr>
    </w:p>
    <w:p w:rsidR="00663A65" w:rsidRPr="00CF7167" w:rsidRDefault="00663A65" w:rsidP="003669C4">
      <w:pPr>
        <w:widowControl w:val="0"/>
        <w:spacing w:after="0" w:line="276" w:lineRule="auto"/>
        <w:rPr>
          <w:rFonts w:ascii="Marianne" w:hAnsi="Marianne"/>
          <w:color w:val="000000"/>
          <w:sz w:val="20"/>
          <w:szCs w:val="20"/>
        </w:rPr>
      </w:pPr>
    </w:p>
    <w:p w:rsidR="00AA2F1A" w:rsidRDefault="00AA2F1A" w:rsidP="003669C4">
      <w:pPr>
        <w:widowControl w:val="0"/>
        <w:rPr>
          <w:rFonts w:ascii="Marianne" w:hAnsi="Marianne"/>
          <w:b/>
          <w:color w:val="115594"/>
          <w:sz w:val="24"/>
          <w:szCs w:val="24"/>
        </w:rPr>
      </w:pPr>
    </w:p>
    <w:p w:rsidR="000C1698" w:rsidRDefault="000C1698" w:rsidP="003669C4">
      <w:pPr>
        <w:widowControl w:val="0"/>
        <w:spacing w:after="0" w:line="276" w:lineRule="auto"/>
        <w:jc w:val="both"/>
        <w:rPr>
          <w:rFonts w:ascii="Marianne" w:hAnsi="Marianne"/>
          <w:b/>
          <w:color w:val="115594"/>
          <w:sz w:val="24"/>
          <w:szCs w:val="24"/>
        </w:rPr>
      </w:pPr>
    </w:p>
    <w:p w:rsidR="000C1698" w:rsidRDefault="000C1698" w:rsidP="003669C4">
      <w:pPr>
        <w:widowControl w:val="0"/>
        <w:spacing w:after="0" w:line="276" w:lineRule="auto"/>
        <w:jc w:val="both"/>
        <w:rPr>
          <w:rFonts w:ascii="Marianne" w:hAnsi="Marianne"/>
          <w:b/>
          <w:color w:val="115594"/>
          <w:sz w:val="24"/>
          <w:szCs w:val="24"/>
        </w:rPr>
      </w:pPr>
    </w:p>
    <w:p w:rsidR="003669C4" w:rsidRDefault="003669C4">
      <w:pPr>
        <w:rPr>
          <w:rFonts w:ascii="Marianne" w:hAnsi="Marianne"/>
          <w:b/>
          <w:color w:val="115594"/>
          <w:sz w:val="24"/>
          <w:szCs w:val="24"/>
        </w:rPr>
      </w:pPr>
      <w:r>
        <w:rPr>
          <w:rFonts w:ascii="Marianne" w:hAnsi="Marianne"/>
          <w:b/>
          <w:color w:val="115594"/>
          <w:sz w:val="24"/>
          <w:szCs w:val="24"/>
        </w:rPr>
        <w:br w:type="page"/>
      </w:r>
    </w:p>
    <w:p w:rsidR="00663A65" w:rsidRPr="00CF7167" w:rsidRDefault="00690799" w:rsidP="003669C4">
      <w:pPr>
        <w:widowControl w:val="0"/>
        <w:spacing w:after="0" w:line="276" w:lineRule="auto"/>
        <w:jc w:val="both"/>
        <w:rPr>
          <w:rFonts w:ascii="Marianne" w:hAnsi="Marianne"/>
          <w:b/>
          <w:sz w:val="24"/>
          <w:szCs w:val="24"/>
        </w:rPr>
      </w:pPr>
      <w:r w:rsidRPr="00CF7167">
        <w:rPr>
          <w:rFonts w:ascii="Marianne" w:hAnsi="Marianne"/>
          <w:b/>
          <w:color w:val="115594"/>
          <w:sz w:val="24"/>
          <w:szCs w:val="24"/>
        </w:rPr>
        <w:lastRenderedPageBreak/>
        <w:t>Sommaire des annexes</w:t>
      </w:r>
    </w:p>
    <w:p w:rsidR="00663A65" w:rsidRPr="00CF7167" w:rsidRDefault="00663A65" w:rsidP="003669C4">
      <w:pPr>
        <w:widowControl w:val="0"/>
        <w:spacing w:after="0" w:line="276" w:lineRule="auto"/>
        <w:jc w:val="both"/>
        <w:rPr>
          <w:rFonts w:ascii="Marianne" w:hAnsi="Marianne"/>
          <w:b/>
          <w:color w:val="000000"/>
          <w:sz w:val="20"/>
          <w:szCs w:val="20"/>
        </w:rPr>
      </w:pPr>
      <w:bookmarkStart w:id="3" w:name="_heading=h.1fob9te" w:colFirst="0" w:colLast="0"/>
      <w:bookmarkEnd w:id="3"/>
    </w:p>
    <w:p w:rsidR="00663A65" w:rsidRDefault="00690799" w:rsidP="003669C4">
      <w:pPr>
        <w:widowControl w:val="0"/>
        <w:spacing w:after="0" w:line="276" w:lineRule="auto"/>
        <w:jc w:val="both"/>
        <w:rPr>
          <w:rFonts w:ascii="Marianne" w:hAnsi="Marianne"/>
          <w:b/>
          <w:color w:val="000000"/>
          <w:sz w:val="20"/>
          <w:szCs w:val="20"/>
        </w:rPr>
      </w:pPr>
      <w:r w:rsidRPr="00CF7167">
        <w:rPr>
          <w:rFonts w:ascii="Marianne" w:hAnsi="Marianne"/>
          <w:b/>
          <w:color w:val="000000"/>
          <w:sz w:val="20"/>
          <w:szCs w:val="20"/>
        </w:rPr>
        <w:t>Annexe 1 – Orientations stratégiques</w:t>
      </w:r>
    </w:p>
    <w:p w:rsidR="002C141C" w:rsidRDefault="002C141C" w:rsidP="003669C4">
      <w:pPr>
        <w:widowControl w:val="0"/>
        <w:spacing w:after="0" w:line="276" w:lineRule="auto"/>
        <w:jc w:val="both"/>
        <w:rPr>
          <w:rFonts w:ascii="Marianne" w:hAnsi="Marianne"/>
          <w:b/>
          <w:color w:val="000000"/>
          <w:sz w:val="20"/>
          <w:szCs w:val="20"/>
        </w:rPr>
      </w:pPr>
    </w:p>
    <w:p w:rsidR="00E244F1" w:rsidRDefault="00E244F1" w:rsidP="003669C4">
      <w:pPr>
        <w:widowControl w:val="0"/>
        <w:spacing w:after="0" w:line="276" w:lineRule="auto"/>
        <w:jc w:val="both"/>
        <w:rPr>
          <w:rFonts w:ascii="Marianne" w:hAnsi="Marianne"/>
          <w:b/>
          <w:color w:val="000000"/>
          <w:sz w:val="20"/>
          <w:szCs w:val="20"/>
        </w:rPr>
      </w:pPr>
    </w:p>
    <w:p w:rsidR="002C141C" w:rsidRPr="00CF7167" w:rsidRDefault="002C141C" w:rsidP="003669C4">
      <w:pPr>
        <w:widowControl w:val="0"/>
        <w:spacing w:after="0" w:line="276" w:lineRule="auto"/>
        <w:jc w:val="both"/>
        <w:rPr>
          <w:rFonts w:ascii="Marianne" w:hAnsi="Marianne"/>
          <w:b/>
          <w:color w:val="000000"/>
          <w:sz w:val="20"/>
          <w:szCs w:val="20"/>
        </w:rPr>
      </w:pPr>
      <w:r>
        <w:rPr>
          <w:rFonts w:ascii="Marianne" w:hAnsi="Marianne"/>
          <w:b/>
          <w:color w:val="000000"/>
          <w:sz w:val="20"/>
          <w:szCs w:val="20"/>
        </w:rPr>
        <w:t>Annexe 2 –</w:t>
      </w:r>
      <w:r w:rsidR="000A7D1D">
        <w:rPr>
          <w:rFonts w:ascii="Marianne" w:hAnsi="Marianne"/>
          <w:b/>
          <w:color w:val="000000"/>
          <w:sz w:val="20"/>
          <w:szCs w:val="20"/>
        </w:rPr>
        <w:t>P</w:t>
      </w:r>
      <w:r w:rsidR="000C1698">
        <w:rPr>
          <w:rFonts w:ascii="Marianne" w:hAnsi="Marianne"/>
          <w:b/>
          <w:color w:val="000000"/>
          <w:sz w:val="20"/>
          <w:szCs w:val="20"/>
        </w:rPr>
        <w:t>résentation du ou des périmètres des secteurs d’intervention des ORT</w:t>
      </w:r>
    </w:p>
    <w:p w:rsidR="00663A65" w:rsidRDefault="00663A65" w:rsidP="003669C4">
      <w:pPr>
        <w:widowControl w:val="0"/>
        <w:spacing w:after="0" w:line="276" w:lineRule="auto"/>
        <w:jc w:val="both"/>
        <w:rPr>
          <w:rFonts w:ascii="Marianne" w:hAnsi="Marianne"/>
          <w:sz w:val="20"/>
          <w:szCs w:val="20"/>
        </w:rPr>
      </w:pPr>
    </w:p>
    <w:p w:rsidR="00E244F1" w:rsidRPr="00CF7167" w:rsidRDefault="00E244F1" w:rsidP="003669C4">
      <w:pPr>
        <w:widowControl w:val="0"/>
        <w:spacing w:after="0" w:line="276" w:lineRule="auto"/>
        <w:jc w:val="both"/>
        <w:rPr>
          <w:rFonts w:ascii="Marianne" w:hAnsi="Marianne"/>
          <w:sz w:val="20"/>
          <w:szCs w:val="20"/>
        </w:rPr>
      </w:pPr>
    </w:p>
    <w:p w:rsidR="00663A65" w:rsidRDefault="00690799" w:rsidP="003669C4">
      <w:pPr>
        <w:widowControl w:val="0"/>
        <w:spacing w:after="0" w:line="276" w:lineRule="auto"/>
        <w:jc w:val="both"/>
        <w:rPr>
          <w:rFonts w:ascii="Marianne" w:hAnsi="Marianne"/>
          <w:b/>
          <w:color w:val="000000"/>
          <w:sz w:val="20"/>
          <w:szCs w:val="20"/>
        </w:rPr>
      </w:pPr>
      <w:r w:rsidRPr="00CF7167">
        <w:rPr>
          <w:rFonts w:ascii="Marianne" w:hAnsi="Marianne"/>
          <w:b/>
          <w:color w:val="000000"/>
          <w:sz w:val="20"/>
          <w:szCs w:val="20"/>
        </w:rPr>
        <w:t xml:space="preserve">Annexe </w:t>
      </w:r>
      <w:r w:rsidR="005565C6">
        <w:rPr>
          <w:rFonts w:ascii="Marianne" w:hAnsi="Marianne"/>
          <w:b/>
          <w:color w:val="000000"/>
          <w:sz w:val="20"/>
          <w:szCs w:val="20"/>
        </w:rPr>
        <w:t>3</w:t>
      </w:r>
      <w:r w:rsidRPr="00CF7167">
        <w:rPr>
          <w:rFonts w:ascii="Marianne" w:hAnsi="Marianne"/>
          <w:b/>
          <w:color w:val="000000"/>
          <w:sz w:val="20"/>
          <w:szCs w:val="20"/>
        </w:rPr>
        <w:t xml:space="preserve"> – </w:t>
      </w:r>
      <w:r w:rsidR="000C1698">
        <w:rPr>
          <w:rFonts w:ascii="Marianne" w:hAnsi="Marianne"/>
          <w:b/>
          <w:color w:val="000000"/>
          <w:sz w:val="20"/>
          <w:szCs w:val="20"/>
        </w:rPr>
        <w:t>Modèle de f</w:t>
      </w:r>
      <w:r w:rsidRPr="00CF7167">
        <w:rPr>
          <w:rFonts w:ascii="Marianne" w:hAnsi="Marianne"/>
          <w:b/>
          <w:color w:val="000000"/>
          <w:sz w:val="20"/>
          <w:szCs w:val="20"/>
        </w:rPr>
        <w:t>iches actions</w:t>
      </w:r>
    </w:p>
    <w:p w:rsidR="000C1698" w:rsidRPr="000C1698" w:rsidRDefault="000C1698" w:rsidP="003669C4">
      <w:pPr>
        <w:widowControl w:val="0"/>
        <w:spacing w:after="0" w:line="276" w:lineRule="auto"/>
        <w:jc w:val="both"/>
        <w:rPr>
          <w:rFonts w:ascii="Marianne" w:hAnsi="Marianne"/>
          <w:color w:val="000000"/>
          <w:sz w:val="20"/>
          <w:szCs w:val="20"/>
        </w:rPr>
      </w:pPr>
      <w:r w:rsidRPr="000C1698">
        <w:rPr>
          <w:rFonts w:ascii="Marianne" w:hAnsi="Marianne"/>
          <w:color w:val="000000"/>
          <w:sz w:val="20"/>
          <w:szCs w:val="20"/>
        </w:rPr>
        <w:t>(</w:t>
      </w:r>
      <w:proofErr w:type="gramStart"/>
      <w:r w:rsidRPr="000C1698">
        <w:rPr>
          <w:rFonts w:ascii="Marianne" w:hAnsi="Marianne"/>
          <w:color w:val="000000"/>
          <w:sz w:val="20"/>
          <w:szCs w:val="20"/>
        </w:rPr>
        <w:t>modèle</w:t>
      </w:r>
      <w:proofErr w:type="gramEnd"/>
      <w:r w:rsidRPr="000C1698">
        <w:rPr>
          <w:rFonts w:ascii="Marianne" w:hAnsi="Marianne"/>
          <w:color w:val="000000"/>
          <w:sz w:val="20"/>
          <w:szCs w:val="20"/>
        </w:rPr>
        <w:t xml:space="preserve"> disponible en ligne : la forme peut être adaptée localement, mais les items doivent être respectés)</w:t>
      </w:r>
    </w:p>
    <w:p w:rsidR="00663A65" w:rsidRDefault="00663A65" w:rsidP="003669C4">
      <w:pPr>
        <w:widowControl w:val="0"/>
        <w:spacing w:after="0" w:line="276" w:lineRule="auto"/>
        <w:jc w:val="both"/>
        <w:rPr>
          <w:rFonts w:ascii="Marianne" w:hAnsi="Marianne"/>
          <w:b/>
          <w:color w:val="000000"/>
          <w:sz w:val="20"/>
          <w:szCs w:val="20"/>
        </w:rPr>
      </w:pPr>
    </w:p>
    <w:p w:rsidR="00E244F1" w:rsidRPr="00CF7167" w:rsidRDefault="00E244F1" w:rsidP="003669C4">
      <w:pPr>
        <w:widowControl w:val="0"/>
        <w:spacing w:after="0" w:line="276" w:lineRule="auto"/>
        <w:jc w:val="both"/>
        <w:rPr>
          <w:rFonts w:ascii="Marianne" w:hAnsi="Marianne"/>
          <w:b/>
          <w:color w:val="000000"/>
          <w:sz w:val="20"/>
          <w:szCs w:val="20"/>
        </w:rPr>
      </w:pPr>
    </w:p>
    <w:p w:rsidR="00663A65" w:rsidRPr="00746430" w:rsidRDefault="00746430" w:rsidP="003669C4">
      <w:pPr>
        <w:widowControl w:val="0"/>
        <w:spacing w:after="0" w:line="276" w:lineRule="auto"/>
        <w:jc w:val="both"/>
        <w:rPr>
          <w:rFonts w:ascii="Marianne" w:hAnsi="Marianne"/>
          <w:b/>
          <w:sz w:val="20"/>
          <w:szCs w:val="20"/>
        </w:rPr>
      </w:pPr>
      <w:r w:rsidRPr="00746430">
        <w:rPr>
          <w:rFonts w:ascii="Marianne" w:hAnsi="Marianne"/>
          <w:b/>
          <w:sz w:val="20"/>
          <w:szCs w:val="20"/>
        </w:rPr>
        <w:t>Annexe 4 – Maquette financière</w:t>
      </w:r>
    </w:p>
    <w:p w:rsidR="00746430" w:rsidRDefault="00746430" w:rsidP="003669C4">
      <w:pPr>
        <w:widowControl w:val="0"/>
        <w:spacing w:after="0" w:line="276" w:lineRule="auto"/>
        <w:jc w:val="both"/>
        <w:rPr>
          <w:rFonts w:ascii="Marianne" w:hAnsi="Marianne"/>
          <w:sz w:val="20"/>
          <w:szCs w:val="20"/>
        </w:rPr>
      </w:pPr>
    </w:p>
    <w:p w:rsidR="00E244F1" w:rsidRPr="00CF7167" w:rsidRDefault="00E244F1" w:rsidP="003669C4">
      <w:pPr>
        <w:widowControl w:val="0"/>
        <w:spacing w:after="0" w:line="276" w:lineRule="auto"/>
        <w:jc w:val="both"/>
        <w:rPr>
          <w:rFonts w:ascii="Marianne" w:hAnsi="Marianne"/>
          <w:sz w:val="20"/>
          <w:szCs w:val="20"/>
        </w:rPr>
      </w:pPr>
    </w:p>
    <w:p w:rsidR="00663A65" w:rsidRPr="00CF7167" w:rsidRDefault="005565C6" w:rsidP="003669C4">
      <w:pPr>
        <w:widowControl w:val="0"/>
        <w:spacing w:after="0" w:line="276" w:lineRule="auto"/>
        <w:jc w:val="both"/>
        <w:rPr>
          <w:rFonts w:ascii="Marianne" w:hAnsi="Marianne"/>
          <w:b/>
          <w:color w:val="000000"/>
          <w:sz w:val="20"/>
          <w:szCs w:val="20"/>
        </w:rPr>
      </w:pPr>
      <w:r>
        <w:rPr>
          <w:rFonts w:ascii="Marianne" w:hAnsi="Marianne"/>
          <w:b/>
          <w:color w:val="000000"/>
          <w:sz w:val="20"/>
          <w:szCs w:val="20"/>
        </w:rPr>
        <w:t xml:space="preserve">Annexe </w:t>
      </w:r>
      <w:r w:rsidR="00746430">
        <w:rPr>
          <w:rFonts w:ascii="Marianne" w:hAnsi="Marianne"/>
          <w:b/>
          <w:color w:val="000000"/>
          <w:sz w:val="20"/>
          <w:szCs w:val="20"/>
        </w:rPr>
        <w:t>5</w:t>
      </w:r>
      <w:r w:rsidR="00690799" w:rsidRPr="00CF7167">
        <w:rPr>
          <w:rFonts w:ascii="Marianne" w:hAnsi="Marianne"/>
          <w:b/>
          <w:color w:val="000000"/>
          <w:sz w:val="20"/>
          <w:szCs w:val="20"/>
        </w:rPr>
        <w:t xml:space="preserve"> – Contribution </w:t>
      </w:r>
      <w:r w:rsidR="003C286C">
        <w:rPr>
          <w:rFonts w:ascii="Marianne" w:hAnsi="Marianne"/>
          <w:b/>
          <w:color w:val="000000"/>
          <w:sz w:val="20"/>
          <w:szCs w:val="20"/>
        </w:rPr>
        <w:t xml:space="preserve">spécifique à la convention </w:t>
      </w:r>
      <w:r w:rsidR="00690799" w:rsidRPr="00CF7167">
        <w:rPr>
          <w:rFonts w:ascii="Marianne" w:hAnsi="Marianne"/>
          <w:b/>
          <w:color w:val="000000"/>
          <w:sz w:val="20"/>
          <w:szCs w:val="20"/>
        </w:rPr>
        <w:t>des établissements publics et opérateurs</w:t>
      </w:r>
      <w:r w:rsidR="002A1F18">
        <w:rPr>
          <w:rFonts w:ascii="Marianne" w:hAnsi="Marianne"/>
          <w:b/>
          <w:color w:val="000000"/>
          <w:sz w:val="20"/>
          <w:szCs w:val="20"/>
        </w:rPr>
        <w:t xml:space="preserve"> [annexe facultative]</w:t>
      </w:r>
    </w:p>
    <w:p w:rsidR="003C286C" w:rsidRDefault="006B2521" w:rsidP="003669C4">
      <w:pPr>
        <w:widowControl w:val="0"/>
        <w:spacing w:after="0" w:line="276" w:lineRule="auto"/>
        <w:jc w:val="both"/>
        <w:rPr>
          <w:rFonts w:ascii="Marianne" w:hAnsi="Marianne"/>
          <w:color w:val="000000"/>
          <w:sz w:val="20"/>
          <w:szCs w:val="20"/>
        </w:rPr>
      </w:pPr>
      <w:r>
        <w:rPr>
          <w:rFonts w:ascii="Marianne" w:hAnsi="Marianne"/>
          <w:color w:val="000000"/>
          <w:sz w:val="20"/>
          <w:szCs w:val="20"/>
        </w:rPr>
        <w:t>5</w:t>
      </w:r>
      <w:r w:rsidR="00690799" w:rsidRPr="00CF7167">
        <w:rPr>
          <w:rFonts w:ascii="Marianne" w:hAnsi="Marianne"/>
          <w:color w:val="000000"/>
          <w:sz w:val="20"/>
          <w:szCs w:val="20"/>
        </w:rPr>
        <w:t>-1</w:t>
      </w:r>
      <w:r w:rsidR="003C286C">
        <w:rPr>
          <w:rFonts w:ascii="Marianne" w:hAnsi="Marianne"/>
          <w:color w:val="000000"/>
          <w:sz w:val="20"/>
          <w:szCs w:val="20"/>
        </w:rPr>
        <w:tab/>
        <w:t>ANCT</w:t>
      </w:r>
      <w:r w:rsidR="00690799" w:rsidRPr="00CF7167">
        <w:rPr>
          <w:rFonts w:ascii="Marianne" w:hAnsi="Marianne"/>
          <w:color w:val="000000"/>
          <w:sz w:val="20"/>
          <w:szCs w:val="20"/>
        </w:rPr>
        <w:tab/>
      </w:r>
    </w:p>
    <w:p w:rsidR="00663A65" w:rsidRPr="00CF7167" w:rsidRDefault="006B2521" w:rsidP="003669C4">
      <w:pPr>
        <w:widowControl w:val="0"/>
        <w:spacing w:after="0" w:line="276" w:lineRule="auto"/>
        <w:jc w:val="both"/>
        <w:rPr>
          <w:rFonts w:ascii="Marianne" w:hAnsi="Marianne"/>
          <w:color w:val="000000"/>
          <w:sz w:val="20"/>
          <w:szCs w:val="20"/>
        </w:rPr>
      </w:pPr>
      <w:r>
        <w:rPr>
          <w:rFonts w:ascii="Marianne" w:hAnsi="Marianne"/>
          <w:color w:val="000000"/>
          <w:sz w:val="20"/>
          <w:szCs w:val="20"/>
        </w:rPr>
        <w:t>5</w:t>
      </w:r>
      <w:r w:rsidR="003C286C">
        <w:rPr>
          <w:rFonts w:ascii="Marianne" w:hAnsi="Marianne"/>
          <w:color w:val="000000"/>
          <w:sz w:val="20"/>
          <w:szCs w:val="20"/>
        </w:rPr>
        <w:t>-2</w:t>
      </w:r>
      <w:r w:rsidR="003C286C">
        <w:rPr>
          <w:rFonts w:ascii="Marianne" w:hAnsi="Marianne"/>
          <w:color w:val="000000"/>
          <w:sz w:val="20"/>
          <w:szCs w:val="20"/>
        </w:rPr>
        <w:tab/>
      </w:r>
      <w:r w:rsidR="003C286C" w:rsidRPr="00CF7167">
        <w:rPr>
          <w:rFonts w:ascii="Marianne" w:hAnsi="Marianne"/>
          <w:color w:val="000000"/>
          <w:sz w:val="20"/>
          <w:szCs w:val="20"/>
        </w:rPr>
        <w:t>Caisse des Dépôts et Consignation</w:t>
      </w:r>
    </w:p>
    <w:p w:rsidR="00663A65" w:rsidRPr="00CF7167" w:rsidRDefault="006B2521" w:rsidP="003669C4">
      <w:pPr>
        <w:widowControl w:val="0"/>
        <w:spacing w:after="0" w:line="276" w:lineRule="auto"/>
        <w:jc w:val="both"/>
        <w:rPr>
          <w:rFonts w:ascii="Marianne" w:hAnsi="Marianne"/>
          <w:color w:val="000000"/>
          <w:sz w:val="20"/>
          <w:szCs w:val="20"/>
        </w:rPr>
      </w:pPr>
      <w:r>
        <w:rPr>
          <w:rFonts w:ascii="Marianne" w:hAnsi="Marianne"/>
          <w:color w:val="000000"/>
          <w:sz w:val="20"/>
          <w:szCs w:val="20"/>
        </w:rPr>
        <w:t>5</w:t>
      </w:r>
      <w:r w:rsidR="00690799" w:rsidRPr="00CF7167">
        <w:rPr>
          <w:rFonts w:ascii="Marianne" w:hAnsi="Marianne"/>
          <w:color w:val="000000"/>
          <w:sz w:val="20"/>
          <w:szCs w:val="20"/>
        </w:rPr>
        <w:t>-2</w:t>
      </w:r>
      <w:r w:rsidR="00690799" w:rsidRPr="00CF7167">
        <w:rPr>
          <w:rFonts w:ascii="Marianne" w:hAnsi="Marianne"/>
          <w:color w:val="000000"/>
          <w:sz w:val="20"/>
          <w:szCs w:val="20"/>
        </w:rPr>
        <w:tab/>
      </w:r>
      <w:proofErr w:type="spellStart"/>
      <w:r w:rsidR="003C286C">
        <w:rPr>
          <w:rFonts w:ascii="Marianne" w:hAnsi="Marianne"/>
          <w:color w:val="000000"/>
          <w:sz w:val="20"/>
          <w:szCs w:val="20"/>
        </w:rPr>
        <w:t>Anah</w:t>
      </w:r>
      <w:proofErr w:type="spellEnd"/>
    </w:p>
    <w:p w:rsidR="00663A65" w:rsidRPr="00CF7167" w:rsidRDefault="006B2521" w:rsidP="003669C4">
      <w:pPr>
        <w:widowControl w:val="0"/>
        <w:spacing w:after="0" w:line="276" w:lineRule="auto"/>
        <w:jc w:val="both"/>
        <w:rPr>
          <w:rFonts w:ascii="Marianne" w:hAnsi="Marianne"/>
          <w:color w:val="000000"/>
          <w:sz w:val="20"/>
          <w:szCs w:val="20"/>
        </w:rPr>
      </w:pPr>
      <w:r>
        <w:rPr>
          <w:rFonts w:ascii="Marianne" w:hAnsi="Marianne"/>
          <w:color w:val="000000"/>
          <w:sz w:val="20"/>
          <w:szCs w:val="20"/>
        </w:rPr>
        <w:t>5</w:t>
      </w:r>
      <w:r w:rsidR="00690799" w:rsidRPr="00CF7167">
        <w:rPr>
          <w:rFonts w:ascii="Marianne" w:hAnsi="Marianne"/>
          <w:color w:val="000000"/>
          <w:sz w:val="20"/>
          <w:szCs w:val="20"/>
        </w:rPr>
        <w:t>-3</w:t>
      </w:r>
      <w:r w:rsidR="00690799" w:rsidRPr="00CF7167">
        <w:rPr>
          <w:rFonts w:ascii="Marianne" w:hAnsi="Marianne"/>
          <w:color w:val="000000"/>
          <w:sz w:val="20"/>
          <w:szCs w:val="20"/>
        </w:rPr>
        <w:tab/>
      </w:r>
      <w:proofErr w:type="spellStart"/>
      <w:r w:rsidR="00690799" w:rsidRPr="00CF7167">
        <w:rPr>
          <w:rFonts w:ascii="Marianne" w:hAnsi="Marianne"/>
          <w:color w:val="000000"/>
          <w:sz w:val="20"/>
          <w:szCs w:val="20"/>
        </w:rPr>
        <w:t>C</w:t>
      </w:r>
      <w:r w:rsidR="00415427">
        <w:rPr>
          <w:rFonts w:ascii="Marianne" w:hAnsi="Marianne"/>
          <w:color w:val="000000"/>
          <w:sz w:val="20"/>
          <w:szCs w:val="20"/>
        </w:rPr>
        <w:t>erema</w:t>
      </w:r>
      <w:proofErr w:type="spellEnd"/>
    </w:p>
    <w:p w:rsidR="00663A65" w:rsidRDefault="006B2521" w:rsidP="003669C4">
      <w:pPr>
        <w:widowControl w:val="0"/>
        <w:spacing w:after="0" w:line="276" w:lineRule="auto"/>
        <w:jc w:val="both"/>
        <w:rPr>
          <w:rFonts w:ascii="Marianne" w:hAnsi="Marianne"/>
          <w:color w:val="000000"/>
          <w:sz w:val="20"/>
          <w:szCs w:val="20"/>
        </w:rPr>
      </w:pPr>
      <w:r>
        <w:rPr>
          <w:rFonts w:ascii="Marianne" w:hAnsi="Marianne"/>
          <w:color w:val="000000"/>
          <w:sz w:val="20"/>
          <w:szCs w:val="20"/>
        </w:rPr>
        <w:t>5</w:t>
      </w:r>
      <w:r w:rsidR="00690799" w:rsidRPr="00CF7167">
        <w:rPr>
          <w:rFonts w:ascii="Marianne" w:hAnsi="Marianne"/>
          <w:color w:val="000000"/>
          <w:sz w:val="20"/>
          <w:szCs w:val="20"/>
        </w:rPr>
        <w:t>-4</w:t>
      </w:r>
      <w:r w:rsidR="00690799" w:rsidRPr="00CF7167">
        <w:rPr>
          <w:rFonts w:ascii="Marianne" w:hAnsi="Marianne"/>
          <w:color w:val="000000"/>
          <w:sz w:val="20"/>
          <w:szCs w:val="20"/>
        </w:rPr>
        <w:tab/>
      </w:r>
      <w:r w:rsidR="003C286C">
        <w:rPr>
          <w:rFonts w:ascii="Marianne" w:hAnsi="Marianne"/>
          <w:color w:val="000000"/>
          <w:sz w:val="20"/>
          <w:szCs w:val="20"/>
        </w:rPr>
        <w:t>ADEME</w:t>
      </w:r>
    </w:p>
    <w:p w:rsidR="003C286C" w:rsidRPr="00CF7167" w:rsidRDefault="006B2521" w:rsidP="003669C4">
      <w:pPr>
        <w:widowControl w:val="0"/>
        <w:spacing w:after="0" w:line="276" w:lineRule="auto"/>
        <w:jc w:val="both"/>
        <w:rPr>
          <w:rFonts w:ascii="Marianne" w:hAnsi="Marianne"/>
          <w:sz w:val="20"/>
          <w:szCs w:val="20"/>
        </w:rPr>
      </w:pPr>
      <w:r>
        <w:rPr>
          <w:rFonts w:ascii="Marianne" w:hAnsi="Marianne"/>
          <w:color w:val="000000"/>
          <w:sz w:val="20"/>
          <w:szCs w:val="20"/>
        </w:rPr>
        <w:t>5</w:t>
      </w:r>
      <w:r w:rsidR="003C286C">
        <w:rPr>
          <w:rFonts w:ascii="Marianne" w:hAnsi="Marianne"/>
          <w:color w:val="000000"/>
          <w:sz w:val="20"/>
          <w:szCs w:val="20"/>
        </w:rPr>
        <w:t>-5</w:t>
      </w:r>
      <w:r w:rsidR="003C286C">
        <w:rPr>
          <w:rFonts w:ascii="Marianne" w:hAnsi="Marianne"/>
          <w:color w:val="000000"/>
          <w:sz w:val="20"/>
          <w:szCs w:val="20"/>
        </w:rPr>
        <w:tab/>
        <w:t>XXX</w:t>
      </w:r>
    </w:p>
    <w:sectPr w:rsidR="003C286C" w:rsidRPr="00CF7167" w:rsidSect="00CF7167">
      <w:headerReference w:type="even" r:id="rId11"/>
      <w:headerReference w:type="default" r:id="rId12"/>
      <w:footerReference w:type="default" r:id="rId13"/>
      <w:headerReference w:type="first" r:id="rId14"/>
      <w:pgSz w:w="11906" w:h="16838" w:code="9"/>
      <w:pgMar w:top="1134" w:right="1134" w:bottom="1134" w:left="1134" w:header="709"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FE" w:rsidRDefault="008740FE">
      <w:pPr>
        <w:spacing w:after="0" w:line="240" w:lineRule="auto"/>
      </w:pPr>
      <w:r>
        <w:separator/>
      </w:r>
    </w:p>
  </w:endnote>
  <w:endnote w:type="continuationSeparator" w:id="0">
    <w:p w:rsidR="008740FE" w:rsidRDefault="0087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arianne">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
    <w:panose1 w:val="00000000000000000000"/>
    <w:charset w:val="00"/>
    <w:family w:val="roman"/>
    <w:notTrueType/>
    <w:pitch w:val="default"/>
  </w:font>
  <w:font w:name="DI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11784"/>
      <w:docPartObj>
        <w:docPartGallery w:val="Page Numbers (Bottom of Page)"/>
        <w:docPartUnique/>
      </w:docPartObj>
    </w:sdtPr>
    <w:sdtEndPr/>
    <w:sdtContent>
      <w:sdt>
        <w:sdtPr>
          <w:id w:val="-1769616900"/>
          <w:docPartObj>
            <w:docPartGallery w:val="Page Numbers (Top of Page)"/>
            <w:docPartUnique/>
          </w:docPartObj>
        </w:sdtPr>
        <w:sdtEndPr/>
        <w:sdtContent>
          <w:p w:rsidR="002E00EF" w:rsidRPr="00CF7167" w:rsidRDefault="002E00EF" w:rsidP="00E35B7B">
            <w:pPr>
              <w:pStyle w:val="Pieddepage"/>
              <w:jc w:val="right"/>
            </w:pPr>
            <w:r>
              <w:rPr>
                <w:noProof/>
              </w:rPr>
              <w:drawing>
                <wp:anchor distT="0" distB="0" distL="114300" distR="114300" simplePos="0" relativeHeight="251665408" behindDoc="1" locked="0" layoutInCell="1" allowOverlap="1" wp14:anchorId="69870EEE" wp14:editId="7D54BA11">
                  <wp:simplePos x="0" y="0"/>
                  <wp:positionH relativeFrom="column">
                    <wp:posOffset>-715438</wp:posOffset>
                  </wp:positionH>
                  <wp:positionV relativeFrom="paragraph">
                    <wp:posOffset>42279</wp:posOffset>
                  </wp:positionV>
                  <wp:extent cx="6121027" cy="4476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rotWithShape="1">
                          <a:blip r:embed="rId1">
                            <a:extLst>
                              <a:ext uri="{28A0092B-C50C-407E-A947-70E740481C1C}">
                                <a14:useLocalDpi xmlns:a14="http://schemas.microsoft.com/office/drawing/2010/main" val="0"/>
                              </a:ext>
                            </a:extLst>
                          </a:blip>
                          <a:srcRect t="94829"/>
                          <a:stretch/>
                        </pic:blipFill>
                        <pic:spPr bwMode="auto">
                          <a:xfrm>
                            <a:off x="0" y="0"/>
                            <a:ext cx="6121027"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Pr="00CF7167">
              <w:rPr>
                <w:rFonts w:ascii="Marianne" w:hAnsi="Marianne"/>
                <w:bCs/>
                <w:sz w:val="18"/>
                <w:szCs w:val="18"/>
              </w:rPr>
              <w:fldChar w:fldCharType="begin"/>
            </w:r>
            <w:r w:rsidRPr="00CF7167">
              <w:rPr>
                <w:rFonts w:ascii="Marianne" w:hAnsi="Marianne"/>
                <w:bCs/>
                <w:sz w:val="18"/>
                <w:szCs w:val="18"/>
              </w:rPr>
              <w:instrText>PAGE</w:instrText>
            </w:r>
            <w:r w:rsidRPr="00CF7167">
              <w:rPr>
                <w:rFonts w:ascii="Marianne" w:hAnsi="Marianne"/>
                <w:bCs/>
                <w:sz w:val="18"/>
                <w:szCs w:val="18"/>
              </w:rPr>
              <w:fldChar w:fldCharType="separate"/>
            </w:r>
            <w:r w:rsidR="00252829">
              <w:rPr>
                <w:rFonts w:ascii="Marianne" w:hAnsi="Marianne"/>
                <w:bCs/>
                <w:noProof/>
                <w:sz w:val="18"/>
                <w:szCs w:val="18"/>
              </w:rPr>
              <w:t>1</w:t>
            </w:r>
            <w:r w:rsidRPr="00CF7167">
              <w:rPr>
                <w:rFonts w:ascii="Marianne" w:hAnsi="Marianne"/>
                <w:bCs/>
                <w:sz w:val="18"/>
                <w:szCs w:val="18"/>
              </w:rPr>
              <w:fldChar w:fldCharType="end"/>
            </w:r>
            <w:r w:rsidRPr="00CF7167">
              <w:rPr>
                <w:rFonts w:ascii="Marianne" w:hAnsi="Marianne"/>
                <w:bCs/>
                <w:sz w:val="18"/>
                <w:szCs w:val="18"/>
              </w:rPr>
              <w:t>/</w:t>
            </w:r>
            <w:r w:rsidRPr="00CF7167">
              <w:rPr>
                <w:rFonts w:ascii="Marianne" w:hAnsi="Marianne"/>
                <w:bCs/>
                <w:sz w:val="18"/>
                <w:szCs w:val="18"/>
              </w:rPr>
              <w:fldChar w:fldCharType="begin"/>
            </w:r>
            <w:r w:rsidRPr="00CF7167">
              <w:rPr>
                <w:rFonts w:ascii="Marianne" w:hAnsi="Marianne"/>
                <w:bCs/>
                <w:sz w:val="18"/>
                <w:szCs w:val="18"/>
              </w:rPr>
              <w:instrText>NUMPAGES</w:instrText>
            </w:r>
            <w:r w:rsidRPr="00CF7167">
              <w:rPr>
                <w:rFonts w:ascii="Marianne" w:hAnsi="Marianne"/>
                <w:bCs/>
                <w:sz w:val="18"/>
                <w:szCs w:val="18"/>
              </w:rPr>
              <w:fldChar w:fldCharType="separate"/>
            </w:r>
            <w:r w:rsidR="00252829">
              <w:rPr>
                <w:rFonts w:ascii="Marianne" w:hAnsi="Marianne"/>
                <w:bCs/>
                <w:noProof/>
                <w:sz w:val="18"/>
                <w:szCs w:val="18"/>
              </w:rPr>
              <w:t>13</w:t>
            </w:r>
            <w:r w:rsidRPr="00CF7167">
              <w:rPr>
                <w:rFonts w:ascii="Marianne" w:hAnsi="Marianne"/>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FE" w:rsidRDefault="008740FE">
      <w:pPr>
        <w:spacing w:after="0" w:line="240" w:lineRule="auto"/>
      </w:pPr>
      <w:r>
        <w:separator/>
      </w:r>
    </w:p>
  </w:footnote>
  <w:footnote w:type="continuationSeparator" w:id="0">
    <w:p w:rsidR="008740FE" w:rsidRDefault="00874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EF" w:rsidRDefault="008740FE">
    <w:pPr>
      <w:pStyle w:val="En-tte"/>
    </w:pPr>
    <w:r>
      <w:rPr>
        <w:noProof/>
      </w:rPr>
      <w:pict w14:anchorId="1DDFA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206438" o:spid="_x0000_s2050" type="#_x0000_t136" style="position:absolute;margin-left:0;margin-top:0;width:647.1pt;height:32.35pt;rotation:315;z-index:-251655168;mso-position-horizontal:center;mso-position-horizontal-relative:margin;mso-position-vertical:center;mso-position-vertical-relative:margin" o:allowincell="f" fillcolor="silver" stroked="f">
          <v:fill opacity=".5"/>
          <v:textpath style="font-family:&quot;Malgun Gothic Semilight&quot;;font-size:1pt" string="proposition de canevas à adapter local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EF" w:rsidRDefault="008740FE">
    <w:pPr>
      <w:pStyle w:val="En-tte"/>
    </w:pPr>
    <w:r>
      <w:rPr>
        <w:noProof/>
      </w:rPr>
      <w:pict w14:anchorId="25BC9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206439" o:spid="_x0000_s2051" type="#_x0000_t136" style="position:absolute;margin-left:0;margin-top:0;width:647.1pt;height:32.35pt;rotation:315;z-index:-251653120;mso-position-horizontal:center;mso-position-horizontal-relative:margin;mso-position-vertical:center;mso-position-vertical-relative:margin" o:allowincell="f" fillcolor="silver" stroked="f">
          <v:fill opacity=".5"/>
          <v:textpath style="font-family:&quot;Malgun Gothic Semilight&quot;;font-size:1pt" string="proposition de canevas à adapter locale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EF" w:rsidRDefault="008740FE">
    <w:pPr>
      <w:pStyle w:val="En-tte"/>
    </w:pPr>
    <w:r>
      <w:rPr>
        <w:noProof/>
      </w:rPr>
      <w:pict w14:anchorId="0ACABF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206437" o:spid="_x0000_s2049" type="#_x0000_t136" style="position:absolute;margin-left:0;margin-top:0;width:647.1pt;height:32.35pt;rotation:315;z-index:-251657216;mso-position-horizontal:center;mso-position-horizontal-relative:margin;mso-position-vertical:center;mso-position-vertical-relative:margin" o:allowincell="f" fillcolor="silver" stroked="f">
          <v:fill opacity=".5"/>
          <v:textpath style="font-family:&quot;Malgun Gothic Semilight&quot;;font-size:1pt" string="proposition de canevas à adapter local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1DE"/>
    <w:multiLevelType w:val="hybridMultilevel"/>
    <w:tmpl w:val="66E83878"/>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43958"/>
    <w:multiLevelType w:val="hybridMultilevel"/>
    <w:tmpl w:val="6310E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705E78"/>
    <w:multiLevelType w:val="hybridMultilevel"/>
    <w:tmpl w:val="0FA463A6"/>
    <w:lvl w:ilvl="0" w:tplc="CD0CE8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1911E1"/>
    <w:multiLevelType w:val="hybridMultilevel"/>
    <w:tmpl w:val="432C3956"/>
    <w:lvl w:ilvl="0" w:tplc="D8A014AA">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95195A"/>
    <w:multiLevelType w:val="hybridMultilevel"/>
    <w:tmpl w:val="97B6A67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nsid w:val="184A7859"/>
    <w:multiLevelType w:val="multilevel"/>
    <w:tmpl w:val="91E0AA9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6">
    <w:nsid w:val="18F53696"/>
    <w:multiLevelType w:val="multilevel"/>
    <w:tmpl w:val="C3E25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BA0D9F"/>
    <w:multiLevelType w:val="hybridMultilevel"/>
    <w:tmpl w:val="029C748A"/>
    <w:lvl w:ilvl="0" w:tplc="B360190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CE22DA"/>
    <w:multiLevelType w:val="hybridMultilevel"/>
    <w:tmpl w:val="61C8C92E"/>
    <w:lvl w:ilvl="0" w:tplc="DFAA008C">
      <w:start w:val="1"/>
      <w:numFmt w:val="decimal"/>
      <w:lvlText w:val="Article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B21F72"/>
    <w:multiLevelType w:val="hybridMultilevel"/>
    <w:tmpl w:val="01AEDED0"/>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281CE2"/>
    <w:multiLevelType w:val="hybridMultilevel"/>
    <w:tmpl w:val="436614CA"/>
    <w:lvl w:ilvl="0" w:tplc="8B04C356">
      <w:start w:val="1"/>
      <w:numFmt w:val="bullet"/>
      <w:lvlText w:val="•"/>
      <w:lvlJc w:val="left"/>
      <w:pPr>
        <w:ind w:left="720" w:hanging="360"/>
      </w:pPr>
      <w:rPr>
        <w:rFonts w:ascii="Marianne" w:eastAsia="Calibr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865E91"/>
    <w:multiLevelType w:val="hybridMultilevel"/>
    <w:tmpl w:val="4A04C98E"/>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132A50"/>
    <w:multiLevelType w:val="hybridMultilevel"/>
    <w:tmpl w:val="D3D080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B450A1E"/>
    <w:multiLevelType w:val="multilevel"/>
    <w:tmpl w:val="86F85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C303CAF"/>
    <w:multiLevelType w:val="hybridMultilevel"/>
    <w:tmpl w:val="2F9CD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3077A0"/>
    <w:multiLevelType w:val="hybridMultilevel"/>
    <w:tmpl w:val="3B60624E"/>
    <w:lvl w:ilvl="0" w:tplc="D400A58A">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E465573"/>
    <w:multiLevelType w:val="multilevel"/>
    <w:tmpl w:val="D8FCC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76C4A27"/>
    <w:multiLevelType w:val="hybridMultilevel"/>
    <w:tmpl w:val="DCE614F0"/>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077BBA"/>
    <w:multiLevelType w:val="hybridMultilevel"/>
    <w:tmpl w:val="CA969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B44835"/>
    <w:multiLevelType w:val="hybridMultilevel"/>
    <w:tmpl w:val="9C980F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0632CC5"/>
    <w:multiLevelType w:val="hybridMultilevel"/>
    <w:tmpl w:val="93325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CC75AA"/>
    <w:multiLevelType w:val="hybridMultilevel"/>
    <w:tmpl w:val="B3009868"/>
    <w:lvl w:ilvl="0" w:tplc="D8A014AA">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10025F"/>
    <w:multiLevelType w:val="multilevel"/>
    <w:tmpl w:val="2932D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64D53BF"/>
    <w:multiLevelType w:val="hybridMultilevel"/>
    <w:tmpl w:val="1206BCE0"/>
    <w:lvl w:ilvl="0" w:tplc="845667DE">
      <w:numFmt w:val="bullet"/>
      <w:lvlText w:val="-"/>
      <w:lvlJc w:val="left"/>
      <w:pPr>
        <w:ind w:left="776" w:hanging="360"/>
      </w:pPr>
      <w:rPr>
        <w:rFonts w:ascii="Marianne" w:eastAsiaTheme="minorHAnsi" w:hAnsi="Marianne" w:cstheme="minorBidi" w:hint="default"/>
      </w:rPr>
    </w:lvl>
    <w:lvl w:ilvl="1" w:tplc="040C0003">
      <w:start w:val="1"/>
      <w:numFmt w:val="bullet"/>
      <w:lvlText w:val="o"/>
      <w:lvlJc w:val="left"/>
      <w:pPr>
        <w:ind w:left="1496" w:hanging="360"/>
      </w:pPr>
      <w:rPr>
        <w:rFonts w:ascii="Courier New" w:hAnsi="Courier New" w:cs="Courier New" w:hint="default"/>
      </w:rPr>
    </w:lvl>
    <w:lvl w:ilvl="2" w:tplc="040C0005">
      <w:start w:val="1"/>
      <w:numFmt w:val="bullet"/>
      <w:lvlText w:val=""/>
      <w:lvlJc w:val="left"/>
      <w:pPr>
        <w:ind w:left="2216" w:hanging="360"/>
      </w:pPr>
      <w:rPr>
        <w:rFonts w:ascii="Wingdings" w:hAnsi="Wingdings" w:hint="default"/>
      </w:rPr>
    </w:lvl>
    <w:lvl w:ilvl="3" w:tplc="040C0001">
      <w:start w:val="1"/>
      <w:numFmt w:val="bullet"/>
      <w:lvlText w:val=""/>
      <w:lvlJc w:val="left"/>
      <w:pPr>
        <w:ind w:left="2936" w:hanging="360"/>
      </w:pPr>
      <w:rPr>
        <w:rFonts w:ascii="Symbol" w:hAnsi="Symbol" w:hint="default"/>
      </w:rPr>
    </w:lvl>
    <w:lvl w:ilvl="4" w:tplc="040C0003">
      <w:start w:val="1"/>
      <w:numFmt w:val="bullet"/>
      <w:lvlText w:val="o"/>
      <w:lvlJc w:val="left"/>
      <w:pPr>
        <w:ind w:left="3656" w:hanging="360"/>
      </w:pPr>
      <w:rPr>
        <w:rFonts w:ascii="Courier New" w:hAnsi="Courier New" w:cs="Courier New" w:hint="default"/>
      </w:rPr>
    </w:lvl>
    <w:lvl w:ilvl="5" w:tplc="040C0005">
      <w:start w:val="1"/>
      <w:numFmt w:val="bullet"/>
      <w:lvlText w:val=""/>
      <w:lvlJc w:val="left"/>
      <w:pPr>
        <w:ind w:left="4376" w:hanging="360"/>
      </w:pPr>
      <w:rPr>
        <w:rFonts w:ascii="Wingdings" w:hAnsi="Wingdings" w:hint="default"/>
      </w:rPr>
    </w:lvl>
    <w:lvl w:ilvl="6" w:tplc="040C0001">
      <w:start w:val="1"/>
      <w:numFmt w:val="bullet"/>
      <w:lvlText w:val=""/>
      <w:lvlJc w:val="left"/>
      <w:pPr>
        <w:ind w:left="5096" w:hanging="360"/>
      </w:pPr>
      <w:rPr>
        <w:rFonts w:ascii="Symbol" w:hAnsi="Symbol" w:hint="default"/>
      </w:rPr>
    </w:lvl>
    <w:lvl w:ilvl="7" w:tplc="040C0003">
      <w:start w:val="1"/>
      <w:numFmt w:val="bullet"/>
      <w:lvlText w:val="o"/>
      <w:lvlJc w:val="left"/>
      <w:pPr>
        <w:ind w:left="5816" w:hanging="360"/>
      </w:pPr>
      <w:rPr>
        <w:rFonts w:ascii="Courier New" w:hAnsi="Courier New" w:cs="Courier New" w:hint="default"/>
      </w:rPr>
    </w:lvl>
    <w:lvl w:ilvl="8" w:tplc="040C0005">
      <w:start w:val="1"/>
      <w:numFmt w:val="bullet"/>
      <w:lvlText w:val=""/>
      <w:lvlJc w:val="left"/>
      <w:pPr>
        <w:ind w:left="6536" w:hanging="360"/>
      </w:pPr>
      <w:rPr>
        <w:rFonts w:ascii="Wingdings" w:hAnsi="Wingdings" w:hint="default"/>
      </w:rPr>
    </w:lvl>
  </w:abstractNum>
  <w:abstractNum w:abstractNumId="24">
    <w:nsid w:val="6AEC31A9"/>
    <w:multiLevelType w:val="multilevel"/>
    <w:tmpl w:val="A34E53A2"/>
    <w:lvl w:ilvl="0">
      <w:numFmt w:val="bullet"/>
      <w:lvlText w:val="-"/>
      <w:lvlJc w:val="left"/>
      <w:pPr>
        <w:ind w:left="360" w:hanging="360"/>
      </w:pPr>
      <w:rPr>
        <w:rFonts w:ascii="Arial" w:eastAsia="Arial" w:hAnsi="Arial" w:cs="Aria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71493E43"/>
    <w:multiLevelType w:val="hybridMultilevel"/>
    <w:tmpl w:val="2B7EC82E"/>
    <w:lvl w:ilvl="0" w:tplc="04B29074">
      <w:numFmt w:val="bullet"/>
      <w:lvlText w:val="•"/>
      <w:lvlJc w:val="left"/>
      <w:pPr>
        <w:ind w:left="720" w:hanging="360"/>
      </w:pPr>
      <w:rPr>
        <w:rFonts w:ascii="Marianne" w:eastAsia="Calibr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7990C75"/>
    <w:multiLevelType w:val="hybridMultilevel"/>
    <w:tmpl w:val="3E5A66AE"/>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613511"/>
    <w:multiLevelType w:val="hybridMultilevel"/>
    <w:tmpl w:val="0B68131C"/>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2"/>
  </w:num>
  <w:num w:numId="4">
    <w:abstractNumId w:val="13"/>
  </w:num>
  <w:num w:numId="5">
    <w:abstractNumId w:val="6"/>
  </w:num>
  <w:num w:numId="6">
    <w:abstractNumId w:val="3"/>
  </w:num>
  <w:num w:numId="7">
    <w:abstractNumId w:val="18"/>
  </w:num>
  <w:num w:numId="8">
    <w:abstractNumId w:val="26"/>
  </w:num>
  <w:num w:numId="9">
    <w:abstractNumId w:val="9"/>
  </w:num>
  <w:num w:numId="10">
    <w:abstractNumId w:val="21"/>
  </w:num>
  <w:num w:numId="11">
    <w:abstractNumId w:val="14"/>
  </w:num>
  <w:num w:numId="12">
    <w:abstractNumId w:val="12"/>
  </w:num>
  <w:num w:numId="13">
    <w:abstractNumId w:val="23"/>
  </w:num>
  <w:num w:numId="14">
    <w:abstractNumId w:val="24"/>
  </w:num>
  <w:num w:numId="15">
    <w:abstractNumId w:val="15"/>
  </w:num>
  <w:num w:numId="16">
    <w:abstractNumId w:val="19"/>
  </w:num>
  <w:num w:numId="17">
    <w:abstractNumId w:val="1"/>
  </w:num>
  <w:num w:numId="18">
    <w:abstractNumId w:val="20"/>
  </w:num>
  <w:num w:numId="19">
    <w:abstractNumId w:val="25"/>
  </w:num>
  <w:num w:numId="20">
    <w:abstractNumId w:val="27"/>
  </w:num>
  <w:num w:numId="21">
    <w:abstractNumId w:val="0"/>
  </w:num>
  <w:num w:numId="22">
    <w:abstractNumId w:val="11"/>
  </w:num>
  <w:num w:numId="23">
    <w:abstractNumId w:val="17"/>
  </w:num>
  <w:num w:numId="24">
    <w:abstractNumId w:val="10"/>
  </w:num>
  <w:num w:numId="25">
    <w:abstractNumId w:val="8"/>
  </w:num>
  <w:num w:numId="26">
    <w:abstractNumId w:val="4"/>
  </w:num>
  <w:num w:numId="27">
    <w:abstractNumId w:val="2"/>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NNIG Charline">
    <w15:presenceInfo w15:providerId="None" w15:userId="NENNIG Char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65"/>
    <w:rsid w:val="00013A0A"/>
    <w:rsid w:val="00020DD1"/>
    <w:rsid w:val="00031391"/>
    <w:rsid w:val="000452B3"/>
    <w:rsid w:val="000653F8"/>
    <w:rsid w:val="00070F70"/>
    <w:rsid w:val="0009077D"/>
    <w:rsid w:val="000934B8"/>
    <w:rsid w:val="000A7D1D"/>
    <w:rsid w:val="000B03B9"/>
    <w:rsid w:val="000C1698"/>
    <w:rsid w:val="000C3377"/>
    <w:rsid w:val="000D2824"/>
    <w:rsid w:val="000E61CD"/>
    <w:rsid w:val="000F0C90"/>
    <w:rsid w:val="00103FDC"/>
    <w:rsid w:val="001149BD"/>
    <w:rsid w:val="00121D6D"/>
    <w:rsid w:val="00141467"/>
    <w:rsid w:val="00146717"/>
    <w:rsid w:val="00151D73"/>
    <w:rsid w:val="00155145"/>
    <w:rsid w:val="00156E04"/>
    <w:rsid w:val="00166D38"/>
    <w:rsid w:val="0018296F"/>
    <w:rsid w:val="0019091E"/>
    <w:rsid w:val="00191CD0"/>
    <w:rsid w:val="00196857"/>
    <w:rsid w:val="001A4F48"/>
    <w:rsid w:val="001A6EA7"/>
    <w:rsid w:val="001B07B0"/>
    <w:rsid w:val="001C5589"/>
    <w:rsid w:val="001D1D9E"/>
    <w:rsid w:val="001F3E76"/>
    <w:rsid w:val="001F62E0"/>
    <w:rsid w:val="001F7ACB"/>
    <w:rsid w:val="00202D13"/>
    <w:rsid w:val="00226698"/>
    <w:rsid w:val="00252829"/>
    <w:rsid w:val="00257A5C"/>
    <w:rsid w:val="00276ECA"/>
    <w:rsid w:val="002818A9"/>
    <w:rsid w:val="002844B5"/>
    <w:rsid w:val="002A1F18"/>
    <w:rsid w:val="002A2DED"/>
    <w:rsid w:val="002B7471"/>
    <w:rsid w:val="002C141C"/>
    <w:rsid w:val="002E00EF"/>
    <w:rsid w:val="002E1F4B"/>
    <w:rsid w:val="002F00EE"/>
    <w:rsid w:val="003021C3"/>
    <w:rsid w:val="003123BD"/>
    <w:rsid w:val="0031602F"/>
    <w:rsid w:val="00321271"/>
    <w:rsid w:val="00325F4D"/>
    <w:rsid w:val="00347D5E"/>
    <w:rsid w:val="00352C48"/>
    <w:rsid w:val="00354123"/>
    <w:rsid w:val="0036481B"/>
    <w:rsid w:val="003669C4"/>
    <w:rsid w:val="003719C5"/>
    <w:rsid w:val="00375D13"/>
    <w:rsid w:val="00386707"/>
    <w:rsid w:val="00387F90"/>
    <w:rsid w:val="00394EB3"/>
    <w:rsid w:val="003C06A4"/>
    <w:rsid w:val="003C105C"/>
    <w:rsid w:val="003C286C"/>
    <w:rsid w:val="003C6A06"/>
    <w:rsid w:val="003D6647"/>
    <w:rsid w:val="003E4FC2"/>
    <w:rsid w:val="00400D3B"/>
    <w:rsid w:val="00415427"/>
    <w:rsid w:val="004175A9"/>
    <w:rsid w:val="00435C85"/>
    <w:rsid w:val="004435F7"/>
    <w:rsid w:val="004444BB"/>
    <w:rsid w:val="004505CB"/>
    <w:rsid w:val="00476A90"/>
    <w:rsid w:val="00482637"/>
    <w:rsid w:val="004827C5"/>
    <w:rsid w:val="00484809"/>
    <w:rsid w:val="00484858"/>
    <w:rsid w:val="00497DF2"/>
    <w:rsid w:val="004B348E"/>
    <w:rsid w:val="004C7CA9"/>
    <w:rsid w:val="004D1B15"/>
    <w:rsid w:val="004D7112"/>
    <w:rsid w:val="00502506"/>
    <w:rsid w:val="0052170D"/>
    <w:rsid w:val="005347B3"/>
    <w:rsid w:val="00542988"/>
    <w:rsid w:val="00542EF5"/>
    <w:rsid w:val="005565C6"/>
    <w:rsid w:val="00567277"/>
    <w:rsid w:val="00584FEC"/>
    <w:rsid w:val="005A22A7"/>
    <w:rsid w:val="005D3260"/>
    <w:rsid w:val="005E216A"/>
    <w:rsid w:val="005E236C"/>
    <w:rsid w:val="005E76B7"/>
    <w:rsid w:val="005F2186"/>
    <w:rsid w:val="005F59D6"/>
    <w:rsid w:val="00601A6D"/>
    <w:rsid w:val="00632233"/>
    <w:rsid w:val="00653900"/>
    <w:rsid w:val="00655269"/>
    <w:rsid w:val="00663A65"/>
    <w:rsid w:val="006877A7"/>
    <w:rsid w:val="006878F1"/>
    <w:rsid w:val="00690799"/>
    <w:rsid w:val="00693D39"/>
    <w:rsid w:val="006A15E8"/>
    <w:rsid w:val="006A1BA8"/>
    <w:rsid w:val="006A23BB"/>
    <w:rsid w:val="006A6189"/>
    <w:rsid w:val="006B2521"/>
    <w:rsid w:val="006D2B10"/>
    <w:rsid w:val="006F50C3"/>
    <w:rsid w:val="00701728"/>
    <w:rsid w:val="00701D2B"/>
    <w:rsid w:val="007206FB"/>
    <w:rsid w:val="00743087"/>
    <w:rsid w:val="00746430"/>
    <w:rsid w:val="00753ED4"/>
    <w:rsid w:val="00756ABC"/>
    <w:rsid w:val="007665E1"/>
    <w:rsid w:val="007707E9"/>
    <w:rsid w:val="007710F9"/>
    <w:rsid w:val="00776E5D"/>
    <w:rsid w:val="00783F8C"/>
    <w:rsid w:val="0078511C"/>
    <w:rsid w:val="00790B5C"/>
    <w:rsid w:val="00790DEB"/>
    <w:rsid w:val="007A39B0"/>
    <w:rsid w:val="007A71A2"/>
    <w:rsid w:val="007B28D4"/>
    <w:rsid w:val="007B45EE"/>
    <w:rsid w:val="007B7FAB"/>
    <w:rsid w:val="007D2BC9"/>
    <w:rsid w:val="007E474C"/>
    <w:rsid w:val="008003E1"/>
    <w:rsid w:val="008026EA"/>
    <w:rsid w:val="00803C25"/>
    <w:rsid w:val="00804E2F"/>
    <w:rsid w:val="00814232"/>
    <w:rsid w:val="008674DB"/>
    <w:rsid w:val="008740FE"/>
    <w:rsid w:val="00874840"/>
    <w:rsid w:val="008748FE"/>
    <w:rsid w:val="008809F5"/>
    <w:rsid w:val="008921B5"/>
    <w:rsid w:val="00893F9E"/>
    <w:rsid w:val="008941BE"/>
    <w:rsid w:val="008A29D5"/>
    <w:rsid w:val="008B5EC1"/>
    <w:rsid w:val="008C384C"/>
    <w:rsid w:val="008E139A"/>
    <w:rsid w:val="008E192D"/>
    <w:rsid w:val="008E52C2"/>
    <w:rsid w:val="00910E11"/>
    <w:rsid w:val="0091621D"/>
    <w:rsid w:val="00924BA2"/>
    <w:rsid w:val="00925DC3"/>
    <w:rsid w:val="00933199"/>
    <w:rsid w:val="009366CC"/>
    <w:rsid w:val="00946BB9"/>
    <w:rsid w:val="009622CD"/>
    <w:rsid w:val="0097563E"/>
    <w:rsid w:val="00982610"/>
    <w:rsid w:val="00990B22"/>
    <w:rsid w:val="009950BF"/>
    <w:rsid w:val="009A17D0"/>
    <w:rsid w:val="009C6C97"/>
    <w:rsid w:val="009D7E56"/>
    <w:rsid w:val="009F564B"/>
    <w:rsid w:val="00A01713"/>
    <w:rsid w:val="00A206A0"/>
    <w:rsid w:val="00A33AD6"/>
    <w:rsid w:val="00A43446"/>
    <w:rsid w:val="00A6157E"/>
    <w:rsid w:val="00A70A06"/>
    <w:rsid w:val="00AA2F1A"/>
    <w:rsid w:val="00AB0AB5"/>
    <w:rsid w:val="00AB174D"/>
    <w:rsid w:val="00AB7D50"/>
    <w:rsid w:val="00AC2A24"/>
    <w:rsid w:val="00AD2A03"/>
    <w:rsid w:val="00AE7E42"/>
    <w:rsid w:val="00AF555B"/>
    <w:rsid w:val="00AF7E14"/>
    <w:rsid w:val="00B01DC0"/>
    <w:rsid w:val="00B03783"/>
    <w:rsid w:val="00B13534"/>
    <w:rsid w:val="00B25F54"/>
    <w:rsid w:val="00B35E8D"/>
    <w:rsid w:val="00B50A74"/>
    <w:rsid w:val="00B61E6B"/>
    <w:rsid w:val="00B67B62"/>
    <w:rsid w:val="00B71971"/>
    <w:rsid w:val="00B71BD8"/>
    <w:rsid w:val="00B97C75"/>
    <w:rsid w:val="00BA55C2"/>
    <w:rsid w:val="00BB02C8"/>
    <w:rsid w:val="00BC3856"/>
    <w:rsid w:val="00BD177E"/>
    <w:rsid w:val="00BD5196"/>
    <w:rsid w:val="00BE032E"/>
    <w:rsid w:val="00BE3775"/>
    <w:rsid w:val="00BF74CE"/>
    <w:rsid w:val="00C06186"/>
    <w:rsid w:val="00C07F1D"/>
    <w:rsid w:val="00C16411"/>
    <w:rsid w:val="00C27C09"/>
    <w:rsid w:val="00C36543"/>
    <w:rsid w:val="00C44ACA"/>
    <w:rsid w:val="00C67AC0"/>
    <w:rsid w:val="00C86A7D"/>
    <w:rsid w:val="00C92757"/>
    <w:rsid w:val="00C939A6"/>
    <w:rsid w:val="00CA07A8"/>
    <w:rsid w:val="00CA1A4A"/>
    <w:rsid w:val="00CA7F7E"/>
    <w:rsid w:val="00CB312A"/>
    <w:rsid w:val="00CC1BDB"/>
    <w:rsid w:val="00CE3F56"/>
    <w:rsid w:val="00CF7167"/>
    <w:rsid w:val="00D021A3"/>
    <w:rsid w:val="00D02652"/>
    <w:rsid w:val="00D160A2"/>
    <w:rsid w:val="00D20050"/>
    <w:rsid w:val="00D25004"/>
    <w:rsid w:val="00D424A3"/>
    <w:rsid w:val="00D45575"/>
    <w:rsid w:val="00D455E0"/>
    <w:rsid w:val="00D65BFA"/>
    <w:rsid w:val="00D7089C"/>
    <w:rsid w:val="00D86420"/>
    <w:rsid w:val="00DA1620"/>
    <w:rsid w:val="00DA2F05"/>
    <w:rsid w:val="00DA3DF9"/>
    <w:rsid w:val="00DB64CF"/>
    <w:rsid w:val="00DC112D"/>
    <w:rsid w:val="00DC6665"/>
    <w:rsid w:val="00DD7BD6"/>
    <w:rsid w:val="00DF5548"/>
    <w:rsid w:val="00E168DC"/>
    <w:rsid w:val="00E1773B"/>
    <w:rsid w:val="00E21159"/>
    <w:rsid w:val="00E244F1"/>
    <w:rsid w:val="00E33A27"/>
    <w:rsid w:val="00E35B7B"/>
    <w:rsid w:val="00E4721E"/>
    <w:rsid w:val="00E76068"/>
    <w:rsid w:val="00E76B85"/>
    <w:rsid w:val="00E90994"/>
    <w:rsid w:val="00EA2590"/>
    <w:rsid w:val="00EB273D"/>
    <w:rsid w:val="00EB2CC5"/>
    <w:rsid w:val="00EB472A"/>
    <w:rsid w:val="00EB54B5"/>
    <w:rsid w:val="00EE4866"/>
    <w:rsid w:val="00F06DD3"/>
    <w:rsid w:val="00F139A7"/>
    <w:rsid w:val="00F1609A"/>
    <w:rsid w:val="00F20083"/>
    <w:rsid w:val="00F20399"/>
    <w:rsid w:val="00F2642C"/>
    <w:rsid w:val="00F364F4"/>
    <w:rsid w:val="00F44F18"/>
    <w:rsid w:val="00F55118"/>
    <w:rsid w:val="00F578C4"/>
    <w:rsid w:val="00F62030"/>
    <w:rsid w:val="00F90579"/>
    <w:rsid w:val="00FB6BFA"/>
    <w:rsid w:val="00FD1755"/>
    <w:rsid w:val="00FF3B48"/>
    <w:rsid w:val="00FF71EE"/>
    <w:rsid w:val="00FF7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EB"/>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425D35"/>
    <w:pPr>
      <w:keepNext/>
      <w:spacing w:before="100" w:beforeAutospacing="1" w:after="142" w:line="276" w:lineRule="auto"/>
    </w:pPr>
    <w:rPr>
      <w:rFonts w:ascii="Times New Roman" w:eastAsia="Times New Roman" w:hAnsi="Times New Roman" w:cs="Times New Roman"/>
      <w:color w:val="00000A"/>
      <w:sz w:val="24"/>
      <w:szCs w:val="24"/>
    </w:rPr>
  </w:style>
  <w:style w:type="paragraph" w:customStyle="1" w:styleId="Standard">
    <w:name w:val="Standard"/>
    <w:rsid w:val="003B2140"/>
    <w:pPr>
      <w:keepNext/>
      <w:suppressAutoHyphens/>
      <w:spacing w:after="0" w:line="240" w:lineRule="auto"/>
    </w:pPr>
    <w:rPr>
      <w:rFonts w:ascii="Liberation Serif" w:eastAsia="SimSun, ??" w:hAnsi="Liberation Serif" w:cs="Liberation Serif"/>
      <w:color w:val="00000A"/>
      <w:sz w:val="24"/>
      <w:szCs w:val="24"/>
      <w:lang w:eastAsia="zh-CN"/>
    </w:rPr>
  </w:style>
  <w:style w:type="paragraph" w:customStyle="1" w:styleId="Textbody">
    <w:name w:val="Text body"/>
    <w:basedOn w:val="Normal"/>
    <w:qFormat/>
    <w:rsid w:val="00D61E0E"/>
    <w:pPr>
      <w:keepNext/>
      <w:widowControl w:val="0"/>
      <w:suppressAutoHyphens/>
      <w:spacing w:after="0" w:line="240" w:lineRule="auto"/>
    </w:pPr>
    <w:rPr>
      <w:rFonts w:ascii="DIN" w:eastAsia="Times New Roman" w:hAnsi="DIN" w:cs="Times New Roman"/>
      <w:color w:val="00000A"/>
      <w:sz w:val="20"/>
      <w:szCs w:val="20"/>
      <w:lang w:eastAsia="zh-CN"/>
    </w:rPr>
  </w:style>
  <w:style w:type="paragraph" w:styleId="Paragraphedeliste">
    <w:name w:val="List Paragraph"/>
    <w:aliases w:val="Bullet List,FooterText,Paragraphe EI,EC,Colorful List Accent 1,Paragraphe de liste2,Paragraphe de liste11,Liste couleur - Accent 11,List Paragraph (numbered (a)),List_Paragraph,Multilevel para_II,List Paragraph1,Rec para,Dot pt,Puce"/>
    <w:basedOn w:val="Normal"/>
    <w:link w:val="ParagraphedelisteCar"/>
    <w:uiPriority w:val="34"/>
    <w:qFormat/>
    <w:rsid w:val="0042023B"/>
    <w:pPr>
      <w:ind w:left="720"/>
      <w:contextualSpacing/>
    </w:pPr>
  </w:style>
  <w:style w:type="character" w:styleId="Marquedecommentaire">
    <w:name w:val="annotation reference"/>
    <w:uiPriority w:val="99"/>
    <w:semiHidden/>
    <w:unhideWhenUsed/>
    <w:rsid w:val="00E46EB3"/>
    <w:rPr>
      <w:sz w:val="16"/>
      <w:szCs w:val="16"/>
    </w:rPr>
  </w:style>
  <w:style w:type="paragraph" w:styleId="Commentaire">
    <w:name w:val="annotation text"/>
    <w:basedOn w:val="Normal"/>
    <w:link w:val="CommentaireCar"/>
    <w:uiPriority w:val="99"/>
    <w:unhideWhenUsed/>
    <w:rsid w:val="00E46EB3"/>
    <w:pPr>
      <w:keepNext/>
      <w:shd w:val="clear" w:color="auto" w:fill="FFFFFF"/>
      <w:spacing w:line="252" w:lineRule="auto"/>
    </w:pPr>
    <w:rPr>
      <w:rFonts w:eastAsia="Times New Roman" w:cs="Times New Roman"/>
      <w:color w:val="00000A"/>
      <w:sz w:val="20"/>
      <w:szCs w:val="20"/>
    </w:rPr>
  </w:style>
  <w:style w:type="character" w:customStyle="1" w:styleId="CommentaireCar">
    <w:name w:val="Commentaire Car"/>
    <w:basedOn w:val="Policepardfaut"/>
    <w:link w:val="Commentaire"/>
    <w:uiPriority w:val="99"/>
    <w:rsid w:val="00E46EB3"/>
    <w:rPr>
      <w:rFonts w:ascii="Calibri" w:eastAsia="Times New Roman" w:hAnsi="Calibri" w:cs="Times New Roman"/>
      <w:color w:val="00000A"/>
      <w:sz w:val="20"/>
      <w:szCs w:val="20"/>
      <w:shd w:val="clear" w:color="auto" w:fill="FFFFFF"/>
      <w:lang w:eastAsia="fr-FR"/>
    </w:rPr>
  </w:style>
  <w:style w:type="paragraph" w:styleId="Textedebulles">
    <w:name w:val="Balloon Text"/>
    <w:basedOn w:val="Normal"/>
    <w:link w:val="TextedebullesCar"/>
    <w:uiPriority w:val="99"/>
    <w:semiHidden/>
    <w:unhideWhenUsed/>
    <w:rsid w:val="00E46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EB3"/>
    <w:rPr>
      <w:rFonts w:ascii="Segoe UI" w:hAnsi="Segoe UI" w:cs="Segoe UI"/>
      <w:sz w:val="18"/>
      <w:szCs w:val="18"/>
    </w:rPr>
  </w:style>
  <w:style w:type="paragraph" w:styleId="En-tte">
    <w:name w:val="header"/>
    <w:basedOn w:val="Normal"/>
    <w:link w:val="En-tteCar"/>
    <w:uiPriority w:val="99"/>
    <w:unhideWhenUsed/>
    <w:rsid w:val="00C53F86"/>
    <w:pPr>
      <w:tabs>
        <w:tab w:val="center" w:pos="4536"/>
        <w:tab w:val="right" w:pos="9072"/>
      </w:tabs>
      <w:spacing w:after="0" w:line="240" w:lineRule="auto"/>
    </w:pPr>
  </w:style>
  <w:style w:type="character" w:customStyle="1" w:styleId="En-tteCar">
    <w:name w:val="En-tête Car"/>
    <w:basedOn w:val="Policepardfaut"/>
    <w:link w:val="En-tte"/>
    <w:uiPriority w:val="99"/>
    <w:rsid w:val="00C53F86"/>
  </w:style>
  <w:style w:type="paragraph" w:styleId="Pieddepage">
    <w:name w:val="footer"/>
    <w:basedOn w:val="Normal"/>
    <w:link w:val="PieddepageCar"/>
    <w:uiPriority w:val="99"/>
    <w:unhideWhenUsed/>
    <w:rsid w:val="00C53F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F86"/>
  </w:style>
  <w:style w:type="character" w:styleId="Accentuation">
    <w:name w:val="Emphasis"/>
    <w:uiPriority w:val="20"/>
    <w:qFormat/>
    <w:rsid w:val="008D2894"/>
    <w:rPr>
      <w:i/>
      <w:iCs/>
    </w:rPr>
  </w:style>
  <w:style w:type="paragraph" w:styleId="Objetducommentaire">
    <w:name w:val="annotation subject"/>
    <w:basedOn w:val="Commentaire"/>
    <w:next w:val="Commentaire"/>
    <w:link w:val="ObjetducommentaireCar"/>
    <w:uiPriority w:val="99"/>
    <w:semiHidden/>
    <w:unhideWhenUsed/>
    <w:rsid w:val="001D015B"/>
    <w:pPr>
      <w:keepNext w:val="0"/>
      <w:shd w:val="clear" w:color="auto" w:fill="auto"/>
      <w:spacing w:line="240" w:lineRule="auto"/>
    </w:pPr>
    <w:rPr>
      <w:rFonts w:asciiTheme="minorHAnsi" w:eastAsiaTheme="minorHAnsi" w:hAnsiTheme="minorHAnsi" w:cstheme="minorBidi"/>
      <w:b/>
      <w:bCs/>
      <w:color w:val="auto"/>
      <w:lang w:eastAsia="en-US"/>
    </w:rPr>
  </w:style>
  <w:style w:type="character" w:customStyle="1" w:styleId="ObjetducommentaireCar">
    <w:name w:val="Objet du commentaire Car"/>
    <w:basedOn w:val="CommentaireCar"/>
    <w:link w:val="Objetducommentaire"/>
    <w:uiPriority w:val="99"/>
    <w:semiHidden/>
    <w:rsid w:val="001D015B"/>
    <w:rPr>
      <w:rFonts w:ascii="Calibri" w:eastAsia="Times New Roman" w:hAnsi="Calibri" w:cs="Times New Roman"/>
      <w:b/>
      <w:bCs/>
      <w:color w:val="00000A"/>
      <w:sz w:val="20"/>
      <w:szCs w:val="20"/>
      <w:shd w:val="clear" w:color="auto" w:fill="FFFFFF"/>
      <w:lang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60" w:type="dxa"/>
        <w:left w:w="60" w:type="dxa"/>
        <w:bottom w:w="60" w:type="dxa"/>
        <w:right w:w="60" w:type="dxa"/>
      </w:tblCellMar>
    </w:tblPr>
  </w:style>
  <w:style w:type="table" w:customStyle="1" w:styleId="2">
    <w:name w:val="2"/>
    <w:basedOn w:val="TableNormal"/>
    <w:tblPr>
      <w:tblStyleRowBandSize w:val="1"/>
      <w:tblStyleColBandSize w:val="1"/>
      <w:tblCellMar>
        <w:top w:w="30" w:type="dxa"/>
        <w:left w:w="30" w:type="dxa"/>
        <w:bottom w:w="30" w:type="dxa"/>
        <w:right w:w="30" w:type="dxa"/>
      </w:tblCellMar>
    </w:tblPr>
  </w:style>
  <w:style w:type="table" w:customStyle="1" w:styleId="1">
    <w:name w:val="1"/>
    <w:basedOn w:val="TableNormal"/>
    <w:tblPr>
      <w:tblStyleRowBandSize w:val="1"/>
      <w:tblStyleColBandSize w:val="1"/>
      <w:tblCellMar>
        <w:top w:w="30" w:type="dxa"/>
        <w:left w:w="30" w:type="dxa"/>
        <w:bottom w:w="30" w:type="dxa"/>
        <w:right w:w="30" w:type="dxa"/>
      </w:tblCellMar>
    </w:tblPr>
  </w:style>
  <w:style w:type="character" w:customStyle="1" w:styleId="ParagraphedelisteCar">
    <w:name w:val="Paragraphe de liste Car"/>
    <w:aliases w:val="Bullet List Car,FooterText Car,Paragraphe EI Car,EC Car,Colorful List Accent 1 Car,Paragraphe de liste2 Car,Paragraphe de liste11 Car,Liste couleur - Accent 11 Car,List Paragraph (numbered (a)) Car,List_Paragraph Car,Rec para Car"/>
    <w:basedOn w:val="Policepardfaut"/>
    <w:link w:val="Paragraphedeliste"/>
    <w:uiPriority w:val="34"/>
    <w:qFormat/>
    <w:locked/>
    <w:rsid w:val="00A33AD6"/>
  </w:style>
  <w:style w:type="character" w:customStyle="1" w:styleId="hgkelc">
    <w:name w:val="hgkelc"/>
    <w:basedOn w:val="Policepardfaut"/>
    <w:rsid w:val="001F7ACB"/>
  </w:style>
  <w:style w:type="table" w:styleId="Grilledutableau">
    <w:name w:val="Table Grid"/>
    <w:basedOn w:val="TableauNormal"/>
    <w:uiPriority w:val="39"/>
    <w:rsid w:val="001F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46430"/>
    <w:rPr>
      <w:color w:val="0563C1" w:themeColor="hyperlink"/>
      <w:u w:val="single"/>
    </w:rPr>
  </w:style>
  <w:style w:type="paragraph" w:customStyle="1" w:styleId="Style1">
    <w:name w:val="Style1"/>
    <w:basedOn w:val="Normal"/>
    <w:link w:val="Style1Car"/>
    <w:qFormat/>
    <w:rsid w:val="003669C4"/>
    <w:pPr>
      <w:spacing w:before="360" w:after="120" w:line="276" w:lineRule="auto"/>
      <w:jc w:val="both"/>
    </w:pPr>
    <w:rPr>
      <w:rFonts w:ascii="Marianne" w:hAnsi="Marianne"/>
      <w:b/>
      <w:color w:val="115594"/>
      <w:sz w:val="24"/>
      <w:szCs w:val="24"/>
    </w:rPr>
  </w:style>
  <w:style w:type="paragraph" w:customStyle="1" w:styleId="Style2">
    <w:name w:val="Style2"/>
    <w:basedOn w:val="Normal"/>
    <w:link w:val="Style2Car"/>
    <w:qFormat/>
    <w:rsid w:val="003669C4"/>
    <w:pPr>
      <w:widowControl w:val="0"/>
      <w:pBdr>
        <w:top w:val="nil"/>
        <w:left w:val="nil"/>
        <w:bottom w:val="nil"/>
        <w:right w:val="nil"/>
        <w:between w:val="nil"/>
      </w:pBdr>
      <w:spacing w:before="240" w:after="120" w:line="276" w:lineRule="auto"/>
      <w:jc w:val="both"/>
    </w:pPr>
    <w:rPr>
      <w:rFonts w:ascii="Marianne" w:hAnsi="Marianne"/>
      <w:b/>
      <w:color w:val="538135"/>
      <w:sz w:val="20"/>
      <w:szCs w:val="20"/>
    </w:rPr>
  </w:style>
  <w:style w:type="character" w:customStyle="1" w:styleId="Style1Car">
    <w:name w:val="Style1 Car"/>
    <w:basedOn w:val="Policepardfaut"/>
    <w:link w:val="Style1"/>
    <w:rsid w:val="003669C4"/>
    <w:rPr>
      <w:rFonts w:ascii="Marianne" w:hAnsi="Marianne"/>
      <w:b/>
      <w:color w:val="115594"/>
      <w:sz w:val="24"/>
      <w:szCs w:val="24"/>
    </w:rPr>
  </w:style>
  <w:style w:type="character" w:customStyle="1" w:styleId="Style2Car">
    <w:name w:val="Style2 Car"/>
    <w:basedOn w:val="Policepardfaut"/>
    <w:link w:val="Style2"/>
    <w:rsid w:val="003669C4"/>
    <w:rPr>
      <w:rFonts w:ascii="Marianne" w:hAnsi="Marianne"/>
      <w:b/>
      <w:color w:val="53813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EB"/>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425D35"/>
    <w:pPr>
      <w:keepNext/>
      <w:spacing w:before="100" w:beforeAutospacing="1" w:after="142" w:line="276" w:lineRule="auto"/>
    </w:pPr>
    <w:rPr>
      <w:rFonts w:ascii="Times New Roman" w:eastAsia="Times New Roman" w:hAnsi="Times New Roman" w:cs="Times New Roman"/>
      <w:color w:val="00000A"/>
      <w:sz w:val="24"/>
      <w:szCs w:val="24"/>
    </w:rPr>
  </w:style>
  <w:style w:type="paragraph" w:customStyle="1" w:styleId="Standard">
    <w:name w:val="Standard"/>
    <w:rsid w:val="003B2140"/>
    <w:pPr>
      <w:keepNext/>
      <w:suppressAutoHyphens/>
      <w:spacing w:after="0" w:line="240" w:lineRule="auto"/>
    </w:pPr>
    <w:rPr>
      <w:rFonts w:ascii="Liberation Serif" w:eastAsia="SimSun, ??" w:hAnsi="Liberation Serif" w:cs="Liberation Serif"/>
      <w:color w:val="00000A"/>
      <w:sz w:val="24"/>
      <w:szCs w:val="24"/>
      <w:lang w:eastAsia="zh-CN"/>
    </w:rPr>
  </w:style>
  <w:style w:type="paragraph" w:customStyle="1" w:styleId="Textbody">
    <w:name w:val="Text body"/>
    <w:basedOn w:val="Normal"/>
    <w:qFormat/>
    <w:rsid w:val="00D61E0E"/>
    <w:pPr>
      <w:keepNext/>
      <w:widowControl w:val="0"/>
      <w:suppressAutoHyphens/>
      <w:spacing w:after="0" w:line="240" w:lineRule="auto"/>
    </w:pPr>
    <w:rPr>
      <w:rFonts w:ascii="DIN" w:eastAsia="Times New Roman" w:hAnsi="DIN" w:cs="Times New Roman"/>
      <w:color w:val="00000A"/>
      <w:sz w:val="20"/>
      <w:szCs w:val="20"/>
      <w:lang w:eastAsia="zh-CN"/>
    </w:rPr>
  </w:style>
  <w:style w:type="paragraph" w:styleId="Paragraphedeliste">
    <w:name w:val="List Paragraph"/>
    <w:aliases w:val="Bullet List,FooterText,Paragraphe EI,EC,Colorful List Accent 1,Paragraphe de liste2,Paragraphe de liste11,Liste couleur - Accent 11,List Paragraph (numbered (a)),List_Paragraph,Multilevel para_II,List Paragraph1,Rec para,Dot pt,Puce"/>
    <w:basedOn w:val="Normal"/>
    <w:link w:val="ParagraphedelisteCar"/>
    <w:uiPriority w:val="34"/>
    <w:qFormat/>
    <w:rsid w:val="0042023B"/>
    <w:pPr>
      <w:ind w:left="720"/>
      <w:contextualSpacing/>
    </w:pPr>
  </w:style>
  <w:style w:type="character" w:styleId="Marquedecommentaire">
    <w:name w:val="annotation reference"/>
    <w:uiPriority w:val="99"/>
    <w:semiHidden/>
    <w:unhideWhenUsed/>
    <w:rsid w:val="00E46EB3"/>
    <w:rPr>
      <w:sz w:val="16"/>
      <w:szCs w:val="16"/>
    </w:rPr>
  </w:style>
  <w:style w:type="paragraph" w:styleId="Commentaire">
    <w:name w:val="annotation text"/>
    <w:basedOn w:val="Normal"/>
    <w:link w:val="CommentaireCar"/>
    <w:uiPriority w:val="99"/>
    <w:unhideWhenUsed/>
    <w:rsid w:val="00E46EB3"/>
    <w:pPr>
      <w:keepNext/>
      <w:shd w:val="clear" w:color="auto" w:fill="FFFFFF"/>
      <w:spacing w:line="252" w:lineRule="auto"/>
    </w:pPr>
    <w:rPr>
      <w:rFonts w:eastAsia="Times New Roman" w:cs="Times New Roman"/>
      <w:color w:val="00000A"/>
      <w:sz w:val="20"/>
      <w:szCs w:val="20"/>
    </w:rPr>
  </w:style>
  <w:style w:type="character" w:customStyle="1" w:styleId="CommentaireCar">
    <w:name w:val="Commentaire Car"/>
    <w:basedOn w:val="Policepardfaut"/>
    <w:link w:val="Commentaire"/>
    <w:uiPriority w:val="99"/>
    <w:rsid w:val="00E46EB3"/>
    <w:rPr>
      <w:rFonts w:ascii="Calibri" w:eastAsia="Times New Roman" w:hAnsi="Calibri" w:cs="Times New Roman"/>
      <w:color w:val="00000A"/>
      <w:sz w:val="20"/>
      <w:szCs w:val="20"/>
      <w:shd w:val="clear" w:color="auto" w:fill="FFFFFF"/>
      <w:lang w:eastAsia="fr-FR"/>
    </w:rPr>
  </w:style>
  <w:style w:type="paragraph" w:styleId="Textedebulles">
    <w:name w:val="Balloon Text"/>
    <w:basedOn w:val="Normal"/>
    <w:link w:val="TextedebullesCar"/>
    <w:uiPriority w:val="99"/>
    <w:semiHidden/>
    <w:unhideWhenUsed/>
    <w:rsid w:val="00E46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EB3"/>
    <w:rPr>
      <w:rFonts w:ascii="Segoe UI" w:hAnsi="Segoe UI" w:cs="Segoe UI"/>
      <w:sz w:val="18"/>
      <w:szCs w:val="18"/>
    </w:rPr>
  </w:style>
  <w:style w:type="paragraph" w:styleId="En-tte">
    <w:name w:val="header"/>
    <w:basedOn w:val="Normal"/>
    <w:link w:val="En-tteCar"/>
    <w:uiPriority w:val="99"/>
    <w:unhideWhenUsed/>
    <w:rsid w:val="00C53F86"/>
    <w:pPr>
      <w:tabs>
        <w:tab w:val="center" w:pos="4536"/>
        <w:tab w:val="right" w:pos="9072"/>
      </w:tabs>
      <w:spacing w:after="0" w:line="240" w:lineRule="auto"/>
    </w:pPr>
  </w:style>
  <w:style w:type="character" w:customStyle="1" w:styleId="En-tteCar">
    <w:name w:val="En-tête Car"/>
    <w:basedOn w:val="Policepardfaut"/>
    <w:link w:val="En-tte"/>
    <w:uiPriority w:val="99"/>
    <w:rsid w:val="00C53F86"/>
  </w:style>
  <w:style w:type="paragraph" w:styleId="Pieddepage">
    <w:name w:val="footer"/>
    <w:basedOn w:val="Normal"/>
    <w:link w:val="PieddepageCar"/>
    <w:uiPriority w:val="99"/>
    <w:unhideWhenUsed/>
    <w:rsid w:val="00C53F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F86"/>
  </w:style>
  <w:style w:type="character" w:styleId="Accentuation">
    <w:name w:val="Emphasis"/>
    <w:uiPriority w:val="20"/>
    <w:qFormat/>
    <w:rsid w:val="008D2894"/>
    <w:rPr>
      <w:i/>
      <w:iCs/>
    </w:rPr>
  </w:style>
  <w:style w:type="paragraph" w:styleId="Objetducommentaire">
    <w:name w:val="annotation subject"/>
    <w:basedOn w:val="Commentaire"/>
    <w:next w:val="Commentaire"/>
    <w:link w:val="ObjetducommentaireCar"/>
    <w:uiPriority w:val="99"/>
    <w:semiHidden/>
    <w:unhideWhenUsed/>
    <w:rsid w:val="001D015B"/>
    <w:pPr>
      <w:keepNext w:val="0"/>
      <w:shd w:val="clear" w:color="auto" w:fill="auto"/>
      <w:spacing w:line="240" w:lineRule="auto"/>
    </w:pPr>
    <w:rPr>
      <w:rFonts w:asciiTheme="minorHAnsi" w:eastAsiaTheme="minorHAnsi" w:hAnsiTheme="minorHAnsi" w:cstheme="minorBidi"/>
      <w:b/>
      <w:bCs/>
      <w:color w:val="auto"/>
      <w:lang w:eastAsia="en-US"/>
    </w:rPr>
  </w:style>
  <w:style w:type="character" w:customStyle="1" w:styleId="ObjetducommentaireCar">
    <w:name w:val="Objet du commentaire Car"/>
    <w:basedOn w:val="CommentaireCar"/>
    <w:link w:val="Objetducommentaire"/>
    <w:uiPriority w:val="99"/>
    <w:semiHidden/>
    <w:rsid w:val="001D015B"/>
    <w:rPr>
      <w:rFonts w:ascii="Calibri" w:eastAsia="Times New Roman" w:hAnsi="Calibri" w:cs="Times New Roman"/>
      <w:b/>
      <w:bCs/>
      <w:color w:val="00000A"/>
      <w:sz w:val="20"/>
      <w:szCs w:val="20"/>
      <w:shd w:val="clear" w:color="auto" w:fill="FFFFFF"/>
      <w:lang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60" w:type="dxa"/>
        <w:left w:w="60" w:type="dxa"/>
        <w:bottom w:w="60" w:type="dxa"/>
        <w:right w:w="60" w:type="dxa"/>
      </w:tblCellMar>
    </w:tblPr>
  </w:style>
  <w:style w:type="table" w:customStyle="1" w:styleId="2">
    <w:name w:val="2"/>
    <w:basedOn w:val="TableNormal"/>
    <w:tblPr>
      <w:tblStyleRowBandSize w:val="1"/>
      <w:tblStyleColBandSize w:val="1"/>
      <w:tblCellMar>
        <w:top w:w="30" w:type="dxa"/>
        <w:left w:w="30" w:type="dxa"/>
        <w:bottom w:w="30" w:type="dxa"/>
        <w:right w:w="30" w:type="dxa"/>
      </w:tblCellMar>
    </w:tblPr>
  </w:style>
  <w:style w:type="table" w:customStyle="1" w:styleId="1">
    <w:name w:val="1"/>
    <w:basedOn w:val="TableNormal"/>
    <w:tblPr>
      <w:tblStyleRowBandSize w:val="1"/>
      <w:tblStyleColBandSize w:val="1"/>
      <w:tblCellMar>
        <w:top w:w="30" w:type="dxa"/>
        <w:left w:w="30" w:type="dxa"/>
        <w:bottom w:w="30" w:type="dxa"/>
        <w:right w:w="30" w:type="dxa"/>
      </w:tblCellMar>
    </w:tblPr>
  </w:style>
  <w:style w:type="character" w:customStyle="1" w:styleId="ParagraphedelisteCar">
    <w:name w:val="Paragraphe de liste Car"/>
    <w:aliases w:val="Bullet List Car,FooterText Car,Paragraphe EI Car,EC Car,Colorful List Accent 1 Car,Paragraphe de liste2 Car,Paragraphe de liste11 Car,Liste couleur - Accent 11 Car,List Paragraph (numbered (a)) Car,List_Paragraph Car,Rec para Car"/>
    <w:basedOn w:val="Policepardfaut"/>
    <w:link w:val="Paragraphedeliste"/>
    <w:uiPriority w:val="34"/>
    <w:qFormat/>
    <w:locked/>
    <w:rsid w:val="00A33AD6"/>
  </w:style>
  <w:style w:type="character" w:customStyle="1" w:styleId="hgkelc">
    <w:name w:val="hgkelc"/>
    <w:basedOn w:val="Policepardfaut"/>
    <w:rsid w:val="001F7ACB"/>
  </w:style>
  <w:style w:type="table" w:styleId="Grilledutableau">
    <w:name w:val="Table Grid"/>
    <w:basedOn w:val="TableauNormal"/>
    <w:uiPriority w:val="39"/>
    <w:rsid w:val="001F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46430"/>
    <w:rPr>
      <w:color w:val="0563C1" w:themeColor="hyperlink"/>
      <w:u w:val="single"/>
    </w:rPr>
  </w:style>
  <w:style w:type="paragraph" w:customStyle="1" w:styleId="Style1">
    <w:name w:val="Style1"/>
    <w:basedOn w:val="Normal"/>
    <w:link w:val="Style1Car"/>
    <w:qFormat/>
    <w:rsid w:val="003669C4"/>
    <w:pPr>
      <w:spacing w:before="360" w:after="120" w:line="276" w:lineRule="auto"/>
      <w:jc w:val="both"/>
    </w:pPr>
    <w:rPr>
      <w:rFonts w:ascii="Marianne" w:hAnsi="Marianne"/>
      <w:b/>
      <w:color w:val="115594"/>
      <w:sz w:val="24"/>
      <w:szCs w:val="24"/>
    </w:rPr>
  </w:style>
  <w:style w:type="paragraph" w:customStyle="1" w:styleId="Style2">
    <w:name w:val="Style2"/>
    <w:basedOn w:val="Normal"/>
    <w:link w:val="Style2Car"/>
    <w:qFormat/>
    <w:rsid w:val="003669C4"/>
    <w:pPr>
      <w:widowControl w:val="0"/>
      <w:pBdr>
        <w:top w:val="nil"/>
        <w:left w:val="nil"/>
        <w:bottom w:val="nil"/>
        <w:right w:val="nil"/>
        <w:between w:val="nil"/>
      </w:pBdr>
      <w:spacing w:before="240" w:after="120" w:line="276" w:lineRule="auto"/>
      <w:jc w:val="both"/>
    </w:pPr>
    <w:rPr>
      <w:rFonts w:ascii="Marianne" w:hAnsi="Marianne"/>
      <w:b/>
      <w:color w:val="538135"/>
      <w:sz w:val="20"/>
      <w:szCs w:val="20"/>
    </w:rPr>
  </w:style>
  <w:style w:type="character" w:customStyle="1" w:styleId="Style1Car">
    <w:name w:val="Style1 Car"/>
    <w:basedOn w:val="Policepardfaut"/>
    <w:link w:val="Style1"/>
    <w:rsid w:val="003669C4"/>
    <w:rPr>
      <w:rFonts w:ascii="Marianne" w:hAnsi="Marianne"/>
      <w:b/>
      <w:color w:val="115594"/>
      <w:sz w:val="24"/>
      <w:szCs w:val="24"/>
    </w:rPr>
  </w:style>
  <w:style w:type="character" w:customStyle="1" w:styleId="Style2Car">
    <w:name w:val="Style2 Car"/>
    <w:basedOn w:val="Policepardfaut"/>
    <w:link w:val="Style2"/>
    <w:rsid w:val="003669C4"/>
    <w:rPr>
      <w:rFonts w:ascii="Marianne" w:hAnsi="Marianne"/>
      <w:b/>
      <w:color w:val="53813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636">
      <w:bodyDiv w:val="1"/>
      <w:marLeft w:val="0"/>
      <w:marRight w:val="0"/>
      <w:marTop w:val="0"/>
      <w:marBottom w:val="0"/>
      <w:divBdr>
        <w:top w:val="none" w:sz="0" w:space="0" w:color="auto"/>
        <w:left w:val="none" w:sz="0" w:space="0" w:color="auto"/>
        <w:bottom w:val="none" w:sz="0" w:space="0" w:color="auto"/>
        <w:right w:val="none" w:sz="0" w:space="0" w:color="auto"/>
      </w:divBdr>
    </w:div>
    <w:div w:id="96802204">
      <w:bodyDiv w:val="1"/>
      <w:marLeft w:val="0"/>
      <w:marRight w:val="0"/>
      <w:marTop w:val="0"/>
      <w:marBottom w:val="0"/>
      <w:divBdr>
        <w:top w:val="none" w:sz="0" w:space="0" w:color="auto"/>
        <w:left w:val="none" w:sz="0" w:space="0" w:color="auto"/>
        <w:bottom w:val="none" w:sz="0" w:space="0" w:color="auto"/>
        <w:right w:val="none" w:sz="0" w:space="0" w:color="auto"/>
      </w:divBdr>
    </w:div>
    <w:div w:id="97407288">
      <w:bodyDiv w:val="1"/>
      <w:marLeft w:val="0"/>
      <w:marRight w:val="0"/>
      <w:marTop w:val="0"/>
      <w:marBottom w:val="0"/>
      <w:divBdr>
        <w:top w:val="none" w:sz="0" w:space="0" w:color="auto"/>
        <w:left w:val="none" w:sz="0" w:space="0" w:color="auto"/>
        <w:bottom w:val="none" w:sz="0" w:space="0" w:color="auto"/>
        <w:right w:val="none" w:sz="0" w:space="0" w:color="auto"/>
      </w:divBdr>
    </w:div>
    <w:div w:id="102041517">
      <w:bodyDiv w:val="1"/>
      <w:marLeft w:val="0"/>
      <w:marRight w:val="0"/>
      <w:marTop w:val="0"/>
      <w:marBottom w:val="0"/>
      <w:divBdr>
        <w:top w:val="none" w:sz="0" w:space="0" w:color="auto"/>
        <w:left w:val="none" w:sz="0" w:space="0" w:color="auto"/>
        <w:bottom w:val="none" w:sz="0" w:space="0" w:color="auto"/>
        <w:right w:val="none" w:sz="0" w:space="0" w:color="auto"/>
      </w:divBdr>
    </w:div>
    <w:div w:id="404030370">
      <w:bodyDiv w:val="1"/>
      <w:marLeft w:val="0"/>
      <w:marRight w:val="0"/>
      <w:marTop w:val="0"/>
      <w:marBottom w:val="0"/>
      <w:divBdr>
        <w:top w:val="none" w:sz="0" w:space="0" w:color="auto"/>
        <w:left w:val="none" w:sz="0" w:space="0" w:color="auto"/>
        <w:bottom w:val="none" w:sz="0" w:space="0" w:color="auto"/>
        <w:right w:val="none" w:sz="0" w:space="0" w:color="auto"/>
      </w:divBdr>
    </w:div>
    <w:div w:id="1176458782">
      <w:bodyDiv w:val="1"/>
      <w:marLeft w:val="0"/>
      <w:marRight w:val="0"/>
      <w:marTop w:val="0"/>
      <w:marBottom w:val="0"/>
      <w:divBdr>
        <w:top w:val="none" w:sz="0" w:space="0" w:color="auto"/>
        <w:left w:val="none" w:sz="0" w:space="0" w:color="auto"/>
        <w:bottom w:val="none" w:sz="0" w:space="0" w:color="auto"/>
        <w:right w:val="none" w:sz="0" w:space="0" w:color="auto"/>
      </w:divBdr>
    </w:div>
    <w:div w:id="1178038195">
      <w:bodyDiv w:val="1"/>
      <w:marLeft w:val="0"/>
      <w:marRight w:val="0"/>
      <w:marTop w:val="0"/>
      <w:marBottom w:val="0"/>
      <w:divBdr>
        <w:top w:val="none" w:sz="0" w:space="0" w:color="auto"/>
        <w:left w:val="none" w:sz="0" w:space="0" w:color="auto"/>
        <w:bottom w:val="none" w:sz="0" w:space="0" w:color="auto"/>
        <w:right w:val="none" w:sz="0" w:space="0" w:color="auto"/>
      </w:divBdr>
    </w:div>
    <w:div w:id="1230381190">
      <w:bodyDiv w:val="1"/>
      <w:marLeft w:val="0"/>
      <w:marRight w:val="0"/>
      <w:marTop w:val="0"/>
      <w:marBottom w:val="0"/>
      <w:divBdr>
        <w:top w:val="none" w:sz="0" w:space="0" w:color="auto"/>
        <w:left w:val="none" w:sz="0" w:space="0" w:color="auto"/>
        <w:bottom w:val="none" w:sz="0" w:space="0" w:color="auto"/>
        <w:right w:val="none" w:sz="0" w:space="0" w:color="auto"/>
      </w:divBdr>
    </w:div>
    <w:div w:id="2112167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sMdakhjlIavYf1H6ExM9jAf1w==">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FF2AE9-93F0-4B73-B66E-27C78A36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4731</Words>
  <Characters>26022</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30692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MONTEAU Olivier</dc:creator>
  <cp:lastModifiedBy>GAILLARD Marie-Caroline</cp:lastModifiedBy>
  <cp:revision>2</cp:revision>
  <cp:lastPrinted>2021-10-14T10:05:00Z</cp:lastPrinted>
  <dcterms:created xsi:type="dcterms:W3CDTF">2021-10-18T17:45:00Z</dcterms:created>
  <dcterms:modified xsi:type="dcterms:W3CDTF">2021-10-18T17:45:00Z</dcterms:modified>
</cp:coreProperties>
</file>